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1C" w:rsidRDefault="00B3651C" w:rsidP="00B3651C">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EELNÕU</w:t>
      </w:r>
    </w:p>
    <w:p w:rsidR="00B3651C" w:rsidRDefault="00B3651C" w:rsidP="00B3651C">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p>
    <w:p w:rsidR="00B3651C" w:rsidRDefault="00B3651C" w:rsidP="00B3651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 LINNAVOLIKOGU</w:t>
      </w:r>
    </w:p>
    <w:p w:rsidR="00B3651C" w:rsidRDefault="00B3651C" w:rsidP="00B3651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M Ä Ä R U S</w:t>
      </w:r>
    </w:p>
    <w:p w:rsidR="00B3651C" w:rsidRDefault="00B3651C" w:rsidP="00B3651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p>
    <w:p w:rsidR="00B3651C" w:rsidRPr="00B3651C" w:rsidRDefault="00B3651C" w:rsidP="00B3651C">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t-EE"/>
        </w:rPr>
      </w:pPr>
      <w:r>
        <w:rPr>
          <w:rFonts w:ascii="Times New Roman" w:eastAsia="Times New Roman" w:hAnsi="Times New Roman" w:cs="Times New Roman"/>
          <w:bCs/>
          <w:kern w:val="36"/>
          <w:sz w:val="24"/>
          <w:szCs w:val="24"/>
          <w:lang w:eastAsia="et-EE"/>
        </w:rPr>
        <w:t xml:space="preserve">Tõrva                                                                                 </w:t>
      </w:r>
      <w:r w:rsidR="00E55729">
        <w:rPr>
          <w:rFonts w:ascii="Times New Roman" w:eastAsia="Times New Roman" w:hAnsi="Times New Roman" w:cs="Times New Roman"/>
          <w:bCs/>
          <w:kern w:val="36"/>
          <w:sz w:val="24"/>
          <w:szCs w:val="24"/>
          <w:lang w:eastAsia="et-EE"/>
        </w:rPr>
        <w:t>16.mai</w:t>
      </w:r>
      <w:r>
        <w:rPr>
          <w:rFonts w:ascii="Times New Roman" w:eastAsia="Times New Roman" w:hAnsi="Times New Roman" w:cs="Times New Roman"/>
          <w:bCs/>
          <w:kern w:val="36"/>
          <w:sz w:val="24"/>
          <w:szCs w:val="24"/>
          <w:lang w:eastAsia="et-EE"/>
        </w:rPr>
        <w:t xml:space="preserve"> 2017 nr </w:t>
      </w:r>
      <w:proofErr w:type="spellStart"/>
      <w:r>
        <w:rPr>
          <w:rFonts w:ascii="Times New Roman" w:eastAsia="Times New Roman" w:hAnsi="Times New Roman" w:cs="Times New Roman"/>
          <w:bCs/>
          <w:kern w:val="36"/>
          <w:sz w:val="24"/>
          <w:szCs w:val="24"/>
          <w:lang w:eastAsia="et-EE"/>
        </w:rPr>
        <w:t>……</w:t>
      </w:r>
      <w:proofErr w:type="spellEnd"/>
      <w:r>
        <w:rPr>
          <w:rFonts w:ascii="Times New Roman" w:eastAsia="Times New Roman" w:hAnsi="Times New Roman" w:cs="Times New Roman"/>
          <w:bCs/>
          <w:kern w:val="36"/>
          <w:sz w:val="24"/>
          <w:szCs w:val="24"/>
          <w:lang w:eastAsia="et-EE"/>
        </w:rPr>
        <w:t>.</w:t>
      </w:r>
    </w:p>
    <w:p w:rsidR="00B3651C" w:rsidRPr="00B3651C" w:rsidRDefault="00B3651C" w:rsidP="00B3651C">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sidRPr="00B3651C">
        <w:rPr>
          <w:rFonts w:ascii="Times New Roman" w:eastAsia="Times New Roman" w:hAnsi="Times New Roman" w:cs="Times New Roman"/>
          <w:b/>
          <w:bCs/>
          <w:kern w:val="36"/>
          <w:sz w:val="24"/>
          <w:szCs w:val="24"/>
          <w:lang w:eastAsia="et-EE"/>
        </w:rPr>
        <w:t xml:space="preserve">Raske ja sügava puudega lapsele lapsehoiu- </w:t>
      </w:r>
      <w:r>
        <w:rPr>
          <w:rFonts w:ascii="Times New Roman" w:eastAsia="Times New Roman" w:hAnsi="Times New Roman" w:cs="Times New Roman"/>
          <w:b/>
          <w:bCs/>
          <w:kern w:val="36"/>
          <w:sz w:val="24"/>
          <w:szCs w:val="24"/>
          <w:lang w:eastAsia="et-EE"/>
        </w:rPr>
        <w:br/>
      </w:r>
      <w:r w:rsidRPr="00B3651C">
        <w:rPr>
          <w:rFonts w:ascii="Times New Roman" w:eastAsia="Times New Roman" w:hAnsi="Times New Roman" w:cs="Times New Roman"/>
          <w:b/>
          <w:bCs/>
          <w:kern w:val="36"/>
          <w:sz w:val="24"/>
          <w:szCs w:val="24"/>
          <w:lang w:eastAsia="et-EE"/>
        </w:rPr>
        <w:t xml:space="preserve">ja muu sotsiaalteenuse osutamise ning </w:t>
      </w:r>
      <w:r>
        <w:rPr>
          <w:rFonts w:ascii="Times New Roman" w:eastAsia="Times New Roman" w:hAnsi="Times New Roman" w:cs="Times New Roman"/>
          <w:b/>
          <w:bCs/>
          <w:kern w:val="36"/>
          <w:sz w:val="24"/>
          <w:szCs w:val="24"/>
          <w:lang w:eastAsia="et-EE"/>
        </w:rPr>
        <w:br/>
      </w:r>
      <w:r w:rsidRPr="00B3651C">
        <w:rPr>
          <w:rFonts w:ascii="Times New Roman" w:eastAsia="Times New Roman" w:hAnsi="Times New Roman" w:cs="Times New Roman"/>
          <w:b/>
          <w:bCs/>
          <w:kern w:val="36"/>
          <w:sz w:val="24"/>
          <w:szCs w:val="24"/>
          <w:lang w:eastAsia="et-EE"/>
        </w:rPr>
        <w:t>rahastamise tingimused ja kord</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sidRPr="00B3651C">
        <w:rPr>
          <w:rFonts w:ascii="Times New Roman" w:eastAsia="Times New Roman" w:hAnsi="Times New Roman" w:cs="Times New Roman"/>
          <w:sz w:val="24"/>
          <w:szCs w:val="24"/>
          <w:lang w:eastAsia="et-EE"/>
        </w:rPr>
        <w:t>Määrus kehtestatakse kohaliku omavalitsuse korralduse seaduse § 22 lg 1 p 5 ja sotsiaalhoolekande seaduse § 14 lg 1 alusel.</w:t>
      </w:r>
    </w:p>
    <w:p w:rsidR="00B3651C" w:rsidRPr="00B3651C" w:rsidRDefault="00B3651C" w:rsidP="00B3651C">
      <w:pPr>
        <w:spacing w:before="240" w:after="100" w:afterAutospacing="1" w:line="240" w:lineRule="auto"/>
        <w:outlineLvl w:val="2"/>
        <w:rPr>
          <w:rFonts w:ascii="Times New Roman" w:eastAsia="Times New Roman" w:hAnsi="Times New Roman" w:cs="Times New Roman"/>
          <w:b/>
          <w:bCs/>
          <w:sz w:val="24"/>
          <w:szCs w:val="24"/>
          <w:lang w:eastAsia="et-EE"/>
        </w:rPr>
      </w:pPr>
      <w:r w:rsidRPr="00B3651C">
        <w:rPr>
          <w:rFonts w:ascii="Times New Roman" w:eastAsia="Times New Roman" w:hAnsi="Times New Roman" w:cs="Times New Roman"/>
          <w:b/>
          <w:bCs/>
          <w:sz w:val="24"/>
          <w:szCs w:val="24"/>
          <w:lang w:eastAsia="et-EE"/>
        </w:rPr>
        <w:t xml:space="preserve">§ 1. </w:t>
      </w:r>
      <w:bookmarkStart w:id="0" w:name="para1"/>
      <w:r w:rsidRPr="00B3651C">
        <w:rPr>
          <w:rFonts w:ascii="Times New Roman" w:eastAsia="Times New Roman" w:hAnsi="Times New Roman" w:cs="Times New Roman"/>
          <w:b/>
          <w:bCs/>
          <w:sz w:val="24"/>
          <w:szCs w:val="24"/>
          <w:lang w:eastAsia="et-EE"/>
        </w:rPr>
        <w:t> </w:t>
      </w:r>
      <w:bookmarkEnd w:id="0"/>
      <w:r w:rsidRPr="00B3651C">
        <w:rPr>
          <w:rFonts w:ascii="Times New Roman" w:eastAsia="Times New Roman" w:hAnsi="Times New Roman" w:cs="Times New Roman"/>
          <w:b/>
          <w:bCs/>
          <w:sz w:val="24"/>
          <w:szCs w:val="24"/>
          <w:lang w:eastAsia="et-EE"/>
        </w:rPr>
        <w:t>Reguleerimisala</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sidRPr="00B3651C">
        <w:rPr>
          <w:rFonts w:ascii="Times New Roman" w:eastAsia="Times New Roman" w:hAnsi="Times New Roman" w:cs="Times New Roman"/>
          <w:sz w:val="24"/>
          <w:szCs w:val="24"/>
          <w:lang w:eastAsia="et-EE"/>
        </w:rPr>
        <w:t>Määrus reguleerib tasandus- ja toetusfondist raske ja sügava puudega lapsele lapsehoiuteenuse ja muu sotsiaalteenuse osutamise ning selle eest tasumise.</w:t>
      </w:r>
    </w:p>
    <w:p w:rsidR="00B3651C" w:rsidRPr="00B3651C" w:rsidRDefault="00B3651C" w:rsidP="00B3651C">
      <w:pPr>
        <w:spacing w:before="240" w:after="100" w:afterAutospacing="1" w:line="240" w:lineRule="auto"/>
        <w:outlineLvl w:val="2"/>
        <w:rPr>
          <w:rFonts w:ascii="Times New Roman" w:eastAsia="Times New Roman" w:hAnsi="Times New Roman" w:cs="Times New Roman"/>
          <w:b/>
          <w:bCs/>
          <w:sz w:val="24"/>
          <w:szCs w:val="24"/>
          <w:lang w:eastAsia="et-EE"/>
        </w:rPr>
      </w:pPr>
      <w:r w:rsidRPr="00B3651C">
        <w:rPr>
          <w:rFonts w:ascii="Times New Roman" w:eastAsia="Times New Roman" w:hAnsi="Times New Roman" w:cs="Times New Roman"/>
          <w:b/>
          <w:bCs/>
          <w:sz w:val="24"/>
          <w:szCs w:val="24"/>
          <w:lang w:eastAsia="et-EE"/>
        </w:rPr>
        <w:t xml:space="preserve">§ 2. </w:t>
      </w:r>
      <w:bookmarkStart w:id="1" w:name="para2"/>
      <w:r w:rsidRPr="00B3651C">
        <w:rPr>
          <w:rFonts w:ascii="Times New Roman" w:eastAsia="Times New Roman" w:hAnsi="Times New Roman" w:cs="Times New Roman"/>
          <w:b/>
          <w:bCs/>
          <w:sz w:val="24"/>
          <w:szCs w:val="24"/>
          <w:lang w:eastAsia="et-EE"/>
        </w:rPr>
        <w:t> </w:t>
      </w:r>
      <w:bookmarkEnd w:id="1"/>
      <w:r w:rsidRPr="00B3651C">
        <w:rPr>
          <w:rFonts w:ascii="Times New Roman" w:eastAsia="Times New Roman" w:hAnsi="Times New Roman" w:cs="Times New Roman"/>
          <w:b/>
          <w:bCs/>
          <w:sz w:val="24"/>
          <w:szCs w:val="24"/>
          <w:lang w:eastAsia="et-EE"/>
        </w:rPr>
        <w:t>Üldsätted</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2" w:name="para2lg1"/>
      <w:r w:rsidRPr="00B3651C">
        <w:rPr>
          <w:rFonts w:ascii="Times New Roman" w:eastAsia="Times New Roman" w:hAnsi="Times New Roman" w:cs="Times New Roman"/>
          <w:sz w:val="24"/>
          <w:szCs w:val="24"/>
          <w:lang w:eastAsia="et-EE"/>
        </w:rPr>
        <w:t> </w:t>
      </w:r>
      <w:bookmarkEnd w:id="2"/>
      <w:r w:rsidRPr="00B3651C">
        <w:rPr>
          <w:rFonts w:ascii="Times New Roman" w:eastAsia="Times New Roman" w:hAnsi="Times New Roman" w:cs="Times New Roman"/>
          <w:sz w:val="24"/>
          <w:szCs w:val="24"/>
          <w:lang w:eastAsia="et-EE"/>
        </w:rPr>
        <w:t>(1) Lapsehoiuteenus raske ja sügava puudega lapsele on raske ja sügava puudega lapse hooldusõigust omava isiku või sotsiaalhoolekande seaduse § 129 lõikes 1 nimetatud hooldaja toimetulekut või töötamist toetav teenus, mille osutamise vältel tagab nimetatud isikute asemel puudega lapse hooldamise, arendamise ja turvalisuse tegevusluba omav lapsehoiuteenuse osutaja.</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3" w:name="para2lg2"/>
      <w:r w:rsidRPr="00B3651C">
        <w:rPr>
          <w:rFonts w:ascii="Times New Roman" w:eastAsia="Times New Roman" w:hAnsi="Times New Roman" w:cs="Times New Roman"/>
          <w:sz w:val="24"/>
          <w:szCs w:val="24"/>
          <w:lang w:eastAsia="et-EE"/>
        </w:rPr>
        <w:t> </w:t>
      </w:r>
      <w:bookmarkEnd w:id="3"/>
      <w:r w:rsidRPr="00B3651C">
        <w:rPr>
          <w:rFonts w:ascii="Times New Roman" w:eastAsia="Times New Roman" w:hAnsi="Times New Roman" w:cs="Times New Roman"/>
          <w:sz w:val="24"/>
          <w:szCs w:val="24"/>
          <w:lang w:eastAsia="et-EE"/>
        </w:rPr>
        <w:t>(2) Muu sotsiaalteenus on teenus, mis aitab vähendada raske ja sügava puudega lapse perekonna hoolduskoormust või puudest tulenevaid lisavajadusi.</w:t>
      </w:r>
      <w:r w:rsidR="00F21682">
        <w:rPr>
          <w:rFonts w:ascii="Times New Roman" w:eastAsia="Times New Roman" w:hAnsi="Times New Roman" w:cs="Times New Roman"/>
          <w:sz w:val="24"/>
          <w:szCs w:val="24"/>
          <w:lang w:eastAsia="et-EE"/>
        </w:rPr>
        <w:t xml:space="preserve"> </w:t>
      </w:r>
      <w:r w:rsidR="00F21682" w:rsidRPr="009C6A90">
        <w:rPr>
          <w:rFonts w:ascii="Times New Roman" w:eastAsia="Times New Roman" w:hAnsi="Times New Roman" w:cs="Times New Roman"/>
          <w:sz w:val="24"/>
          <w:szCs w:val="24"/>
          <w:lang w:eastAsia="et-EE"/>
        </w:rPr>
        <w:t>Muu sotsiaalteenus võib olla  tugiisikuteenus, transporditeenus, perenõustamine, perelepitusteenus, terapeuditeenus, psühholoogi teenus, lapse eluruumi kohandamine, puudest tingitud vajamineva abivahendi soetamise omaosaluse tasumine, seminaride või koolituste või teabepäevade korraldamisega seotud kulude katmine, muude</w:t>
      </w:r>
      <w:r w:rsidR="004F531A" w:rsidRPr="009C6A90">
        <w:rPr>
          <w:rFonts w:ascii="Times New Roman" w:eastAsia="Times New Roman" w:hAnsi="Times New Roman" w:cs="Times New Roman"/>
          <w:sz w:val="24"/>
          <w:szCs w:val="24"/>
          <w:lang w:eastAsia="et-EE"/>
        </w:rPr>
        <w:t xml:space="preserve"> vajalike teenuste osutamine ning puudega laste ja nende perekondade toimetulekut toetavate teenuste väljaarendamine.</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4" w:name="para2lg3"/>
      <w:r w:rsidRPr="00B3651C">
        <w:rPr>
          <w:rFonts w:ascii="Times New Roman" w:eastAsia="Times New Roman" w:hAnsi="Times New Roman" w:cs="Times New Roman"/>
          <w:sz w:val="24"/>
          <w:szCs w:val="24"/>
          <w:lang w:eastAsia="et-EE"/>
        </w:rPr>
        <w:t> </w:t>
      </w:r>
      <w:bookmarkEnd w:id="4"/>
      <w:r w:rsidRPr="00B3651C">
        <w:rPr>
          <w:rFonts w:ascii="Times New Roman" w:eastAsia="Times New Roman" w:hAnsi="Times New Roman" w:cs="Times New Roman"/>
          <w:sz w:val="24"/>
          <w:szCs w:val="24"/>
          <w:lang w:eastAsia="et-EE"/>
        </w:rPr>
        <w:t>(3) Lapsehoiuteenuse osutajaks võib olla füüsilisest isikust ettevõtja või juriidiline isik, kellel on kehtiv tegevusluba.</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5" w:name="para2lg4"/>
      <w:r w:rsidRPr="00B3651C">
        <w:rPr>
          <w:rFonts w:ascii="Times New Roman" w:eastAsia="Times New Roman" w:hAnsi="Times New Roman" w:cs="Times New Roman"/>
          <w:sz w:val="24"/>
          <w:szCs w:val="24"/>
          <w:lang w:eastAsia="et-EE"/>
        </w:rPr>
        <w:t> </w:t>
      </w:r>
      <w:bookmarkEnd w:id="5"/>
      <w:r w:rsidRPr="00B3651C">
        <w:rPr>
          <w:rFonts w:ascii="Times New Roman" w:eastAsia="Times New Roman" w:hAnsi="Times New Roman" w:cs="Times New Roman"/>
          <w:sz w:val="24"/>
          <w:szCs w:val="24"/>
          <w:lang w:eastAsia="et-EE"/>
        </w:rPr>
        <w:t>(4) Sotsiaalkindlustusameti otsus on otsus lapse puude raskusastme ja lisakulude tuvastamise kohta.</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6" w:name="para2lg5"/>
      <w:r w:rsidRPr="00B3651C">
        <w:rPr>
          <w:rFonts w:ascii="Times New Roman" w:eastAsia="Times New Roman" w:hAnsi="Times New Roman" w:cs="Times New Roman"/>
          <w:sz w:val="24"/>
          <w:szCs w:val="24"/>
          <w:lang w:eastAsia="et-EE"/>
        </w:rPr>
        <w:t> </w:t>
      </w:r>
      <w:bookmarkEnd w:id="6"/>
      <w:r w:rsidRPr="00B3651C">
        <w:rPr>
          <w:rFonts w:ascii="Times New Roman" w:eastAsia="Times New Roman" w:hAnsi="Times New Roman" w:cs="Times New Roman"/>
          <w:sz w:val="24"/>
          <w:szCs w:val="24"/>
          <w:lang w:eastAsia="et-EE"/>
        </w:rPr>
        <w:t xml:space="preserve">(5) Puudega lapse rehabilitatsiooniplaan on hooldusõigust omava isiku või sotsiaalhoolekande seaduse § 129 lõikes 1 nimetatud hooldaja aktiivsel osalemisel koostatud kirjalik dokument, mis sätestab hooldusõigust omava isiku või sotsiaalhoolekande seaduse § 129 lõikes 1 nimetatud hooldaja ja spetsialistide koostöö tulemusena puudega lapse jaoks </w:t>
      </w:r>
      <w:r w:rsidRPr="00B3651C">
        <w:rPr>
          <w:rFonts w:ascii="Times New Roman" w:eastAsia="Times New Roman" w:hAnsi="Times New Roman" w:cs="Times New Roman"/>
          <w:sz w:val="24"/>
          <w:szCs w:val="24"/>
          <w:lang w:eastAsia="et-EE"/>
        </w:rPr>
        <w:lastRenderedPageBreak/>
        <w:t>olulist eesmärki, erinevate eriala spetsialistide hinnanguid ja soovitusi lähtuvalt puudega lapse eesmärgist ning tegevuskava, mis sisaldab nii rehabilitatsiooni raames kui ka väljaspool seda pakutavaid teenuseid puudega lapse eesmärgi saavutamiseks.</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7" w:name="para2lg6"/>
      <w:r w:rsidRPr="00B3651C">
        <w:rPr>
          <w:rFonts w:ascii="Times New Roman" w:eastAsia="Times New Roman" w:hAnsi="Times New Roman" w:cs="Times New Roman"/>
          <w:sz w:val="24"/>
          <w:szCs w:val="24"/>
          <w:lang w:eastAsia="et-EE"/>
        </w:rPr>
        <w:t> </w:t>
      </w:r>
      <w:bookmarkEnd w:id="7"/>
      <w:r w:rsidRPr="00B3651C">
        <w:rPr>
          <w:rFonts w:ascii="Times New Roman" w:eastAsia="Times New Roman" w:hAnsi="Times New Roman" w:cs="Times New Roman"/>
          <w:sz w:val="24"/>
          <w:szCs w:val="24"/>
          <w:lang w:eastAsia="et-EE"/>
        </w:rPr>
        <w:t>(6) Lapsehoiuteenusele kohaldatakse sotsiaalhoolekande seaduse §-des 45</w:t>
      </w:r>
      <w:r w:rsidRPr="00B3651C">
        <w:rPr>
          <w:rFonts w:ascii="Times New Roman" w:eastAsia="Times New Roman" w:hAnsi="Times New Roman" w:cs="Times New Roman"/>
          <w:sz w:val="24"/>
          <w:szCs w:val="24"/>
          <w:vertAlign w:val="superscript"/>
          <w:lang w:eastAsia="et-EE"/>
        </w:rPr>
        <w:t>3</w:t>
      </w:r>
      <w:r w:rsidRPr="00B3651C">
        <w:rPr>
          <w:rFonts w:ascii="Times New Roman" w:eastAsia="Times New Roman" w:hAnsi="Times New Roman" w:cs="Times New Roman"/>
          <w:sz w:val="24"/>
          <w:szCs w:val="24"/>
          <w:lang w:eastAsia="et-EE"/>
        </w:rPr>
        <w:t xml:space="preserve"> ja 45</w:t>
      </w:r>
      <w:r w:rsidRPr="00B3651C">
        <w:rPr>
          <w:rFonts w:ascii="Times New Roman" w:eastAsia="Times New Roman" w:hAnsi="Times New Roman" w:cs="Times New Roman"/>
          <w:sz w:val="24"/>
          <w:szCs w:val="24"/>
          <w:vertAlign w:val="superscript"/>
          <w:lang w:eastAsia="et-EE"/>
        </w:rPr>
        <w:t>4</w:t>
      </w:r>
      <w:r w:rsidRPr="00B3651C">
        <w:rPr>
          <w:rFonts w:ascii="Times New Roman" w:eastAsia="Times New Roman" w:hAnsi="Times New Roman" w:cs="Times New Roman"/>
          <w:sz w:val="24"/>
          <w:szCs w:val="24"/>
          <w:lang w:eastAsia="et-EE"/>
        </w:rPr>
        <w:t xml:space="preserve"> sätestatud nõudeid.</w:t>
      </w:r>
    </w:p>
    <w:p w:rsidR="00B3651C" w:rsidRPr="00B3651C" w:rsidRDefault="00B3651C" w:rsidP="00B3651C">
      <w:pPr>
        <w:spacing w:before="240" w:after="100" w:afterAutospacing="1" w:line="240" w:lineRule="auto"/>
        <w:outlineLvl w:val="2"/>
        <w:rPr>
          <w:rFonts w:ascii="Times New Roman" w:eastAsia="Times New Roman" w:hAnsi="Times New Roman" w:cs="Times New Roman"/>
          <w:b/>
          <w:bCs/>
          <w:sz w:val="24"/>
          <w:szCs w:val="24"/>
          <w:lang w:eastAsia="et-EE"/>
        </w:rPr>
      </w:pPr>
      <w:r w:rsidRPr="00B3651C">
        <w:rPr>
          <w:rFonts w:ascii="Times New Roman" w:eastAsia="Times New Roman" w:hAnsi="Times New Roman" w:cs="Times New Roman"/>
          <w:b/>
          <w:bCs/>
          <w:sz w:val="24"/>
          <w:szCs w:val="24"/>
          <w:lang w:eastAsia="et-EE"/>
        </w:rPr>
        <w:t xml:space="preserve">§ 3. </w:t>
      </w:r>
      <w:bookmarkStart w:id="8" w:name="para3"/>
      <w:r w:rsidRPr="00B3651C">
        <w:rPr>
          <w:rFonts w:ascii="Times New Roman" w:eastAsia="Times New Roman" w:hAnsi="Times New Roman" w:cs="Times New Roman"/>
          <w:b/>
          <w:bCs/>
          <w:sz w:val="24"/>
          <w:szCs w:val="24"/>
          <w:lang w:eastAsia="et-EE"/>
        </w:rPr>
        <w:t> </w:t>
      </w:r>
      <w:bookmarkEnd w:id="8"/>
      <w:r w:rsidRPr="00B3651C">
        <w:rPr>
          <w:rFonts w:ascii="Times New Roman" w:eastAsia="Times New Roman" w:hAnsi="Times New Roman" w:cs="Times New Roman"/>
          <w:b/>
          <w:bCs/>
          <w:sz w:val="24"/>
          <w:szCs w:val="24"/>
          <w:lang w:eastAsia="et-EE"/>
        </w:rPr>
        <w:t>Lapsehoiu- või muule sotsiaalteenusele õigustatud isikud</w:t>
      </w:r>
    </w:p>
    <w:p w:rsid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9" w:name="para3lg1"/>
      <w:r w:rsidRPr="00B3651C">
        <w:rPr>
          <w:rFonts w:ascii="Times New Roman" w:eastAsia="Times New Roman" w:hAnsi="Times New Roman" w:cs="Times New Roman"/>
          <w:sz w:val="24"/>
          <w:szCs w:val="24"/>
          <w:lang w:eastAsia="et-EE"/>
        </w:rPr>
        <w:t> </w:t>
      </w:r>
      <w:bookmarkEnd w:id="9"/>
      <w:r w:rsidRPr="00B3651C">
        <w:rPr>
          <w:rFonts w:ascii="Times New Roman" w:eastAsia="Times New Roman" w:hAnsi="Times New Roman" w:cs="Times New Roman"/>
          <w:sz w:val="24"/>
          <w:szCs w:val="24"/>
          <w:lang w:eastAsia="et-EE"/>
        </w:rPr>
        <w:t xml:space="preserve">(1) Lapsehoiuteenust saama õigustatud isikuks on raske või sügava puudega lapse hooldusõigust omav isik või sotsiaalhoolekande seaduse § 129 lõikes 1 nimetatud hooldaja, kelle rahvastikuregistri järgne elukoht on </w:t>
      </w:r>
      <w:r w:rsidR="00844AE7">
        <w:rPr>
          <w:rFonts w:ascii="Times New Roman" w:eastAsia="Times New Roman" w:hAnsi="Times New Roman" w:cs="Times New Roman"/>
          <w:sz w:val="24"/>
          <w:szCs w:val="24"/>
          <w:lang w:eastAsia="et-EE"/>
        </w:rPr>
        <w:t>Tõrva linn</w:t>
      </w:r>
      <w:r w:rsidRPr="00B3651C">
        <w:rPr>
          <w:rFonts w:ascii="Times New Roman" w:eastAsia="Times New Roman" w:hAnsi="Times New Roman" w:cs="Times New Roman"/>
          <w:sz w:val="24"/>
          <w:szCs w:val="24"/>
          <w:lang w:eastAsia="et-EE"/>
        </w:rPr>
        <w:t xml:space="preserve"> ja lapse, kelle jaoks teenust taotletakse, rahvastikuregistri järgne elukoht on </w:t>
      </w:r>
      <w:r w:rsidR="00844AE7">
        <w:rPr>
          <w:rFonts w:ascii="Times New Roman" w:eastAsia="Times New Roman" w:hAnsi="Times New Roman" w:cs="Times New Roman"/>
          <w:sz w:val="24"/>
          <w:szCs w:val="24"/>
          <w:lang w:eastAsia="et-EE"/>
        </w:rPr>
        <w:t>Tõrva linn</w:t>
      </w:r>
      <w:r w:rsidRPr="00B3651C">
        <w:rPr>
          <w:rFonts w:ascii="Times New Roman" w:eastAsia="Times New Roman" w:hAnsi="Times New Roman" w:cs="Times New Roman"/>
          <w:sz w:val="24"/>
          <w:szCs w:val="24"/>
          <w:lang w:eastAsia="et-EE"/>
        </w:rPr>
        <w:t xml:space="preserve"> ning laps ei viibi samal ajal haridusasutuses või koolieelses lasteasutuses.</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10" w:name="para3lg2"/>
      <w:r w:rsidRPr="00B3651C">
        <w:rPr>
          <w:rFonts w:ascii="Times New Roman" w:eastAsia="Times New Roman" w:hAnsi="Times New Roman" w:cs="Times New Roman"/>
          <w:sz w:val="24"/>
          <w:szCs w:val="24"/>
          <w:lang w:eastAsia="et-EE"/>
        </w:rPr>
        <w:t> </w:t>
      </w:r>
      <w:bookmarkEnd w:id="10"/>
      <w:r w:rsidR="00C431E3">
        <w:rPr>
          <w:rFonts w:ascii="Times New Roman" w:eastAsia="Times New Roman" w:hAnsi="Times New Roman" w:cs="Times New Roman"/>
          <w:sz w:val="24"/>
          <w:szCs w:val="24"/>
          <w:lang w:eastAsia="et-EE"/>
        </w:rPr>
        <w:t>(2</w:t>
      </w:r>
      <w:r w:rsidRPr="00B3651C">
        <w:rPr>
          <w:rFonts w:ascii="Times New Roman" w:eastAsia="Times New Roman" w:hAnsi="Times New Roman" w:cs="Times New Roman"/>
          <w:sz w:val="24"/>
          <w:szCs w:val="24"/>
          <w:lang w:eastAsia="et-EE"/>
        </w:rPr>
        <w:t>) Muud sotsiaalteenust saama õigustatud isikuks on raske või sügava puudega lapse hooldusõigust omav isik või sotsiaalhoolekande seaduse § 129 lõikes 1 nimetatud hooldaja, kelle lapse rehabilitatsiooniplaanis või hindamisvahendis on taotletav teenus fikseeritud.</w:t>
      </w:r>
    </w:p>
    <w:p w:rsidR="00B3651C" w:rsidRPr="00B3651C" w:rsidRDefault="00B3651C" w:rsidP="00B3651C">
      <w:pPr>
        <w:spacing w:before="240" w:after="100" w:afterAutospacing="1" w:line="240" w:lineRule="auto"/>
        <w:outlineLvl w:val="2"/>
        <w:rPr>
          <w:rFonts w:ascii="Times New Roman" w:eastAsia="Times New Roman" w:hAnsi="Times New Roman" w:cs="Times New Roman"/>
          <w:b/>
          <w:bCs/>
          <w:sz w:val="24"/>
          <w:szCs w:val="24"/>
          <w:lang w:eastAsia="et-EE"/>
        </w:rPr>
      </w:pPr>
      <w:r w:rsidRPr="00B3651C">
        <w:rPr>
          <w:rFonts w:ascii="Times New Roman" w:eastAsia="Times New Roman" w:hAnsi="Times New Roman" w:cs="Times New Roman"/>
          <w:b/>
          <w:bCs/>
          <w:sz w:val="24"/>
          <w:szCs w:val="24"/>
          <w:lang w:eastAsia="et-EE"/>
        </w:rPr>
        <w:t xml:space="preserve">§ 4. </w:t>
      </w:r>
      <w:bookmarkStart w:id="11" w:name="para4"/>
      <w:r w:rsidRPr="00B3651C">
        <w:rPr>
          <w:rFonts w:ascii="Times New Roman" w:eastAsia="Times New Roman" w:hAnsi="Times New Roman" w:cs="Times New Roman"/>
          <w:b/>
          <w:bCs/>
          <w:sz w:val="24"/>
          <w:szCs w:val="24"/>
          <w:lang w:eastAsia="et-EE"/>
        </w:rPr>
        <w:t> </w:t>
      </w:r>
      <w:bookmarkEnd w:id="11"/>
      <w:r w:rsidRPr="00B3651C">
        <w:rPr>
          <w:rFonts w:ascii="Times New Roman" w:eastAsia="Times New Roman" w:hAnsi="Times New Roman" w:cs="Times New Roman"/>
          <w:b/>
          <w:bCs/>
          <w:sz w:val="24"/>
          <w:szCs w:val="24"/>
          <w:lang w:eastAsia="et-EE"/>
        </w:rPr>
        <w:t>Lapsehoiu- ja muu sotsiaalteenuse taotlemine</w:t>
      </w:r>
    </w:p>
    <w:p w:rsidR="00844AE7" w:rsidRPr="004E67DD" w:rsidRDefault="00B3651C" w:rsidP="00844AE7">
      <w:pPr>
        <w:spacing w:before="240" w:after="100" w:afterAutospacing="1" w:line="240" w:lineRule="auto"/>
        <w:rPr>
          <w:rFonts w:ascii="Times New Roman" w:eastAsia="Times New Roman" w:hAnsi="Times New Roman" w:cs="Times New Roman"/>
          <w:sz w:val="24"/>
          <w:szCs w:val="24"/>
          <w:lang w:eastAsia="et-EE"/>
        </w:rPr>
      </w:pPr>
      <w:bookmarkStart w:id="12" w:name="para4lg1"/>
      <w:r w:rsidRPr="00B3651C">
        <w:rPr>
          <w:rFonts w:ascii="Times New Roman" w:eastAsia="Times New Roman" w:hAnsi="Times New Roman" w:cs="Times New Roman"/>
          <w:sz w:val="24"/>
          <w:szCs w:val="24"/>
          <w:lang w:eastAsia="et-EE"/>
        </w:rPr>
        <w:t> </w:t>
      </w:r>
      <w:bookmarkEnd w:id="12"/>
      <w:r w:rsidRPr="00B3651C">
        <w:rPr>
          <w:rFonts w:ascii="Times New Roman" w:eastAsia="Times New Roman" w:hAnsi="Times New Roman" w:cs="Times New Roman"/>
          <w:sz w:val="24"/>
          <w:szCs w:val="24"/>
          <w:lang w:eastAsia="et-EE"/>
        </w:rPr>
        <w:t>(1) T</w:t>
      </w:r>
      <w:r>
        <w:rPr>
          <w:rFonts w:ascii="Times New Roman" w:eastAsia="Times New Roman" w:hAnsi="Times New Roman" w:cs="Times New Roman"/>
          <w:sz w:val="24"/>
          <w:szCs w:val="24"/>
          <w:lang w:eastAsia="et-EE"/>
        </w:rPr>
        <w:t>eenust taotlev isik esitab Tõrva Linna Sotsiaalabiameti</w:t>
      </w:r>
      <w:r w:rsidR="00E55729">
        <w:rPr>
          <w:rFonts w:ascii="Times New Roman" w:eastAsia="Times New Roman" w:hAnsi="Times New Roman" w:cs="Times New Roman"/>
          <w:sz w:val="24"/>
          <w:szCs w:val="24"/>
          <w:lang w:eastAsia="et-EE"/>
        </w:rPr>
        <w:t>le (edaspidi: sotsiaalabiamet</w:t>
      </w:r>
      <w:r>
        <w:rPr>
          <w:rFonts w:ascii="Times New Roman" w:eastAsia="Times New Roman" w:hAnsi="Times New Roman" w:cs="Times New Roman"/>
          <w:sz w:val="24"/>
          <w:szCs w:val="24"/>
          <w:lang w:eastAsia="et-EE"/>
        </w:rPr>
        <w:t xml:space="preserve">) </w:t>
      </w:r>
      <w:r w:rsidRPr="00B3651C">
        <w:rPr>
          <w:rFonts w:ascii="Times New Roman" w:eastAsia="Times New Roman" w:hAnsi="Times New Roman" w:cs="Times New Roman"/>
          <w:sz w:val="24"/>
          <w:szCs w:val="24"/>
          <w:lang w:eastAsia="et-EE"/>
        </w:rPr>
        <w:t>kirjalik</w:t>
      </w:r>
      <w:r w:rsidR="00844AE7">
        <w:rPr>
          <w:rFonts w:ascii="Times New Roman" w:eastAsia="Times New Roman" w:hAnsi="Times New Roman" w:cs="Times New Roman"/>
          <w:sz w:val="24"/>
          <w:szCs w:val="24"/>
          <w:lang w:eastAsia="et-EE"/>
        </w:rPr>
        <w:t xml:space="preserve">u vormikohase taotluse (Lisa 1) </w:t>
      </w:r>
      <w:r w:rsidR="00844AE7" w:rsidRPr="004E67DD">
        <w:rPr>
          <w:rFonts w:ascii="Times New Roman" w:eastAsia="Times New Roman" w:hAnsi="Times New Roman" w:cs="Times New Roman"/>
          <w:sz w:val="24"/>
          <w:szCs w:val="24"/>
          <w:lang w:eastAsia="et-EE"/>
        </w:rPr>
        <w:t>koos järgmiste dokumentide koopiatega:</w:t>
      </w:r>
    </w:p>
    <w:p w:rsidR="00844AE7" w:rsidRPr="004E67DD" w:rsidRDefault="00844AE7" w:rsidP="00844AE7">
      <w:pPr>
        <w:spacing w:before="240" w:after="100" w:afterAutospacing="1" w:line="240" w:lineRule="auto"/>
        <w:rPr>
          <w:rFonts w:ascii="Times New Roman" w:eastAsia="Times New Roman" w:hAnsi="Times New Roman" w:cs="Times New Roman"/>
          <w:sz w:val="24"/>
          <w:szCs w:val="24"/>
          <w:lang w:eastAsia="et-EE"/>
        </w:rPr>
      </w:pPr>
      <w:r w:rsidRPr="004E67DD">
        <w:rPr>
          <w:rFonts w:ascii="Times New Roman" w:eastAsia="Times New Roman" w:hAnsi="Times New Roman" w:cs="Times New Roman"/>
          <w:sz w:val="24"/>
          <w:szCs w:val="24"/>
          <w:lang w:eastAsia="et-EE"/>
        </w:rPr>
        <w:t xml:space="preserve"> 1) laps</w:t>
      </w:r>
      <w:r w:rsidR="00E55729">
        <w:rPr>
          <w:rFonts w:ascii="Times New Roman" w:eastAsia="Times New Roman" w:hAnsi="Times New Roman" w:cs="Times New Roman"/>
          <w:sz w:val="24"/>
          <w:szCs w:val="24"/>
          <w:lang w:eastAsia="et-EE"/>
        </w:rPr>
        <w:t>e rehabilitatsiooniplaan</w:t>
      </w:r>
      <w:r w:rsidRPr="004E67DD">
        <w:rPr>
          <w:rFonts w:ascii="Times New Roman" w:eastAsia="Times New Roman" w:hAnsi="Times New Roman" w:cs="Times New Roman"/>
          <w:sz w:val="24"/>
          <w:szCs w:val="24"/>
          <w:lang w:eastAsia="et-EE"/>
        </w:rPr>
        <w:t>;</w:t>
      </w:r>
    </w:p>
    <w:p w:rsidR="00844AE7" w:rsidRPr="004E67DD" w:rsidRDefault="00844AE7" w:rsidP="00844AE7">
      <w:pPr>
        <w:spacing w:before="240" w:after="100" w:afterAutospacing="1" w:line="240" w:lineRule="auto"/>
        <w:rPr>
          <w:rFonts w:ascii="Times New Roman" w:eastAsia="Times New Roman" w:hAnsi="Times New Roman" w:cs="Times New Roman"/>
          <w:sz w:val="24"/>
          <w:szCs w:val="24"/>
          <w:lang w:eastAsia="et-EE"/>
        </w:rPr>
      </w:pPr>
      <w:r w:rsidRPr="004E67DD">
        <w:rPr>
          <w:rFonts w:ascii="Times New Roman" w:eastAsia="Times New Roman" w:hAnsi="Times New Roman" w:cs="Times New Roman"/>
          <w:sz w:val="24"/>
          <w:szCs w:val="24"/>
          <w:lang w:eastAsia="et-EE"/>
        </w:rPr>
        <w:t xml:space="preserve"> 2</w:t>
      </w:r>
      <w:r w:rsidR="003D5BC6" w:rsidRPr="004E67DD">
        <w:rPr>
          <w:rFonts w:ascii="Times New Roman" w:eastAsia="Times New Roman" w:hAnsi="Times New Roman" w:cs="Times New Roman"/>
          <w:sz w:val="24"/>
          <w:szCs w:val="24"/>
          <w:lang w:eastAsia="et-EE"/>
        </w:rPr>
        <w:t>) sotsiaalkindlustusameti</w:t>
      </w:r>
      <w:r w:rsidR="00E55729">
        <w:rPr>
          <w:rFonts w:ascii="Times New Roman" w:eastAsia="Times New Roman" w:hAnsi="Times New Roman" w:cs="Times New Roman"/>
          <w:sz w:val="24"/>
          <w:szCs w:val="24"/>
          <w:lang w:eastAsia="et-EE"/>
        </w:rPr>
        <w:t xml:space="preserve"> otsus</w:t>
      </w:r>
      <w:r w:rsidRPr="004E67DD">
        <w:rPr>
          <w:rFonts w:ascii="Times New Roman" w:eastAsia="Times New Roman" w:hAnsi="Times New Roman" w:cs="Times New Roman"/>
          <w:sz w:val="24"/>
          <w:szCs w:val="24"/>
          <w:lang w:eastAsia="et-EE"/>
        </w:rPr>
        <w:t xml:space="preserve"> lapsele puude raskusastme määramise kohta;</w:t>
      </w:r>
    </w:p>
    <w:p w:rsidR="00B3651C" w:rsidRPr="00B3651C" w:rsidRDefault="00844AE7" w:rsidP="00844AE7">
      <w:pPr>
        <w:spacing w:before="240" w:after="100" w:afterAutospacing="1" w:line="240" w:lineRule="auto"/>
        <w:rPr>
          <w:rFonts w:ascii="Times New Roman" w:eastAsia="Times New Roman" w:hAnsi="Times New Roman" w:cs="Times New Roman"/>
          <w:sz w:val="24"/>
          <w:szCs w:val="24"/>
          <w:lang w:eastAsia="et-EE"/>
        </w:rPr>
      </w:pPr>
      <w:r w:rsidRPr="004E67DD">
        <w:rPr>
          <w:rFonts w:ascii="Times New Roman" w:eastAsia="Times New Roman" w:hAnsi="Times New Roman" w:cs="Times New Roman"/>
          <w:sz w:val="24"/>
          <w:szCs w:val="24"/>
          <w:lang w:eastAsia="et-EE"/>
        </w:rPr>
        <w:t xml:space="preserve"> 3) eest</w:t>
      </w:r>
      <w:r w:rsidR="00E55729">
        <w:rPr>
          <w:rFonts w:ascii="Times New Roman" w:eastAsia="Times New Roman" w:hAnsi="Times New Roman" w:cs="Times New Roman"/>
          <w:sz w:val="24"/>
          <w:szCs w:val="24"/>
          <w:lang w:eastAsia="et-EE"/>
        </w:rPr>
        <w:t>kostjaks määramise otsus</w:t>
      </w:r>
      <w:r w:rsidRPr="004E67DD">
        <w:rPr>
          <w:rFonts w:ascii="Times New Roman" w:eastAsia="Times New Roman" w:hAnsi="Times New Roman" w:cs="Times New Roman"/>
          <w:sz w:val="24"/>
          <w:szCs w:val="24"/>
          <w:lang w:eastAsia="et-EE"/>
        </w:rPr>
        <w:t>, kui taotluse esitab eestkos</w:t>
      </w:r>
      <w:r w:rsidR="00E55729">
        <w:rPr>
          <w:rFonts w:ascii="Times New Roman" w:eastAsia="Times New Roman" w:hAnsi="Times New Roman" w:cs="Times New Roman"/>
          <w:sz w:val="24"/>
          <w:szCs w:val="24"/>
          <w:lang w:eastAsia="et-EE"/>
        </w:rPr>
        <w:t>tja või peres hooldamise leping</w:t>
      </w:r>
      <w:r w:rsidRPr="004E67DD">
        <w:rPr>
          <w:rFonts w:ascii="Times New Roman" w:eastAsia="Times New Roman" w:hAnsi="Times New Roman" w:cs="Times New Roman"/>
          <w:sz w:val="24"/>
          <w:szCs w:val="24"/>
          <w:lang w:eastAsia="et-EE"/>
        </w:rPr>
        <w:t>, kui taotluse esitab last hooldav isik.</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bookmarkStart w:id="13" w:name="para4lg2"/>
      <w:r w:rsidRPr="00B3651C">
        <w:rPr>
          <w:rFonts w:ascii="Times New Roman" w:eastAsia="Times New Roman" w:hAnsi="Times New Roman" w:cs="Times New Roman"/>
          <w:sz w:val="24"/>
          <w:szCs w:val="24"/>
          <w:lang w:eastAsia="et-EE"/>
        </w:rPr>
        <w:t> </w:t>
      </w:r>
      <w:bookmarkEnd w:id="13"/>
      <w:r>
        <w:rPr>
          <w:rFonts w:ascii="Times New Roman" w:eastAsia="Times New Roman" w:hAnsi="Times New Roman" w:cs="Times New Roman"/>
          <w:sz w:val="24"/>
          <w:szCs w:val="24"/>
          <w:lang w:eastAsia="et-EE"/>
        </w:rPr>
        <w:t>(2) Sotsiaalabiametil</w:t>
      </w:r>
      <w:r w:rsidRPr="00B3651C">
        <w:rPr>
          <w:rFonts w:ascii="Times New Roman" w:eastAsia="Times New Roman" w:hAnsi="Times New Roman" w:cs="Times New Roman"/>
          <w:sz w:val="24"/>
          <w:szCs w:val="24"/>
          <w:lang w:eastAsia="et-EE"/>
        </w:rPr>
        <w:t xml:space="preserve"> on õigus peale taotluse esitamist küsida taotlejalt vajadusel täiendavaid dokumente või muud lapse kohta käivat täiendavat infot.</w:t>
      </w:r>
    </w:p>
    <w:p w:rsidR="00B3651C" w:rsidRPr="00B3651C" w:rsidRDefault="00B3651C" w:rsidP="00B3651C">
      <w:pPr>
        <w:spacing w:before="240" w:after="100" w:afterAutospacing="1" w:line="240" w:lineRule="auto"/>
        <w:outlineLvl w:val="2"/>
        <w:rPr>
          <w:rFonts w:ascii="Times New Roman" w:eastAsia="Times New Roman" w:hAnsi="Times New Roman" w:cs="Times New Roman"/>
          <w:b/>
          <w:bCs/>
          <w:sz w:val="24"/>
          <w:szCs w:val="24"/>
          <w:lang w:eastAsia="et-EE"/>
        </w:rPr>
      </w:pPr>
      <w:r w:rsidRPr="00B3651C">
        <w:rPr>
          <w:rFonts w:ascii="Times New Roman" w:eastAsia="Times New Roman" w:hAnsi="Times New Roman" w:cs="Times New Roman"/>
          <w:b/>
          <w:bCs/>
          <w:sz w:val="24"/>
          <w:szCs w:val="24"/>
          <w:lang w:eastAsia="et-EE"/>
        </w:rPr>
        <w:t xml:space="preserve">§ 5. </w:t>
      </w:r>
      <w:bookmarkStart w:id="14" w:name="para5"/>
      <w:r w:rsidRPr="00B3651C">
        <w:rPr>
          <w:rFonts w:ascii="Times New Roman" w:eastAsia="Times New Roman" w:hAnsi="Times New Roman" w:cs="Times New Roman"/>
          <w:b/>
          <w:bCs/>
          <w:sz w:val="24"/>
          <w:szCs w:val="24"/>
          <w:lang w:eastAsia="et-EE"/>
        </w:rPr>
        <w:t> </w:t>
      </w:r>
      <w:bookmarkEnd w:id="14"/>
      <w:r w:rsidRPr="00B3651C">
        <w:rPr>
          <w:rFonts w:ascii="Times New Roman" w:eastAsia="Times New Roman" w:hAnsi="Times New Roman" w:cs="Times New Roman"/>
          <w:b/>
          <w:bCs/>
          <w:sz w:val="24"/>
          <w:szCs w:val="24"/>
          <w:lang w:eastAsia="et-EE"/>
        </w:rPr>
        <w:t>Taotluse menetlemine ja rahastamise reeglid</w:t>
      </w:r>
    </w:p>
    <w:p w:rsidR="002A314B" w:rsidRDefault="005F30C0" w:rsidP="00236D3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Teenuse osutamise eest tasumine</w:t>
      </w:r>
      <w:r w:rsidR="00236D3C" w:rsidRPr="004E67DD">
        <w:rPr>
          <w:rFonts w:ascii="Times New Roman" w:eastAsia="Times New Roman" w:hAnsi="Times New Roman" w:cs="Times New Roman"/>
          <w:sz w:val="24"/>
          <w:szCs w:val="24"/>
          <w:lang w:eastAsia="et-EE"/>
        </w:rPr>
        <w:t xml:space="preserve"> ei o</w:t>
      </w:r>
      <w:r w:rsidR="002A314B">
        <w:rPr>
          <w:rFonts w:ascii="Times New Roman" w:eastAsia="Times New Roman" w:hAnsi="Times New Roman" w:cs="Times New Roman"/>
          <w:sz w:val="24"/>
          <w:szCs w:val="24"/>
          <w:lang w:eastAsia="et-EE"/>
        </w:rPr>
        <w:t>le sõltuv peresissetulekust</w:t>
      </w:r>
      <w:r w:rsidR="00E55729">
        <w:rPr>
          <w:rFonts w:ascii="Times New Roman" w:eastAsia="Times New Roman" w:hAnsi="Times New Roman" w:cs="Times New Roman"/>
          <w:sz w:val="24"/>
          <w:szCs w:val="24"/>
          <w:lang w:eastAsia="et-EE"/>
        </w:rPr>
        <w:t>.</w:t>
      </w:r>
    </w:p>
    <w:p w:rsidR="002A314B" w:rsidRPr="00DD0F56" w:rsidRDefault="002A314B" w:rsidP="00236D3C">
      <w:pPr>
        <w:spacing w:before="240" w:after="100" w:afterAutospacing="1" w:line="240" w:lineRule="auto"/>
        <w:rPr>
          <w:rFonts w:ascii="Times New Roman" w:eastAsia="Times New Roman" w:hAnsi="Times New Roman" w:cs="Times New Roman"/>
          <w:sz w:val="24"/>
          <w:szCs w:val="24"/>
          <w:lang w:eastAsia="et-EE"/>
        </w:rPr>
      </w:pPr>
      <w:r w:rsidRPr="00DD0F56">
        <w:rPr>
          <w:rFonts w:ascii="Times New Roman" w:eastAsia="Times New Roman" w:hAnsi="Times New Roman" w:cs="Times New Roman"/>
          <w:sz w:val="24"/>
          <w:szCs w:val="24"/>
          <w:lang w:eastAsia="et-EE"/>
        </w:rPr>
        <w:t xml:space="preserve">(2) </w:t>
      </w:r>
      <w:r w:rsidR="009C6A90" w:rsidRPr="00DD0F56">
        <w:rPr>
          <w:rFonts w:ascii="Times New Roman" w:eastAsia="Times New Roman" w:hAnsi="Times New Roman" w:cs="Times New Roman"/>
          <w:sz w:val="24"/>
          <w:szCs w:val="24"/>
          <w:lang w:eastAsia="et-EE"/>
        </w:rPr>
        <w:t>T</w:t>
      </w:r>
      <w:r w:rsidR="005F30C0" w:rsidRPr="00DD0F56">
        <w:rPr>
          <w:rFonts w:ascii="Times New Roman" w:eastAsia="Times New Roman" w:hAnsi="Times New Roman" w:cs="Times New Roman"/>
          <w:sz w:val="24"/>
          <w:szCs w:val="24"/>
          <w:lang w:eastAsia="et-EE"/>
        </w:rPr>
        <w:t>asu suuruse teenuse osutamise eest</w:t>
      </w:r>
      <w:r w:rsidR="00236D3C" w:rsidRPr="00DD0F56">
        <w:rPr>
          <w:rFonts w:ascii="Times New Roman" w:eastAsia="Times New Roman" w:hAnsi="Times New Roman" w:cs="Times New Roman"/>
          <w:sz w:val="24"/>
          <w:szCs w:val="24"/>
          <w:lang w:eastAsia="et-EE"/>
        </w:rPr>
        <w:t xml:space="preserve"> määrab sotsiaalabiameti juhataja</w:t>
      </w:r>
      <w:r w:rsidR="00B1259B" w:rsidRPr="00DD0F56">
        <w:rPr>
          <w:rFonts w:ascii="Times New Roman" w:eastAsia="Times New Roman" w:hAnsi="Times New Roman" w:cs="Times New Roman"/>
          <w:sz w:val="24"/>
          <w:szCs w:val="24"/>
          <w:lang w:eastAsia="et-EE"/>
        </w:rPr>
        <w:t xml:space="preserve"> Tõrva Linnavolikogu sotsiaalkomisjoni (edaspidi</w:t>
      </w:r>
      <w:r w:rsidR="00C00C79">
        <w:rPr>
          <w:rFonts w:ascii="Times New Roman" w:eastAsia="Times New Roman" w:hAnsi="Times New Roman" w:cs="Times New Roman"/>
          <w:sz w:val="24"/>
          <w:szCs w:val="24"/>
          <w:lang w:eastAsia="et-EE"/>
        </w:rPr>
        <w:t>:</w:t>
      </w:r>
      <w:r w:rsidR="00B1259B" w:rsidRPr="00DD0F56">
        <w:rPr>
          <w:rFonts w:ascii="Times New Roman" w:eastAsia="Times New Roman" w:hAnsi="Times New Roman" w:cs="Times New Roman"/>
          <w:sz w:val="24"/>
          <w:szCs w:val="24"/>
          <w:lang w:eastAsia="et-EE"/>
        </w:rPr>
        <w:t xml:space="preserve"> sotsiaalkomisjon) ettepanekul</w:t>
      </w:r>
      <w:r w:rsidRPr="00DD0F56">
        <w:rPr>
          <w:rFonts w:ascii="Times New Roman" w:eastAsia="Times New Roman" w:hAnsi="Times New Roman" w:cs="Times New Roman"/>
          <w:sz w:val="24"/>
          <w:szCs w:val="24"/>
          <w:lang w:eastAsia="et-EE"/>
        </w:rPr>
        <w:t xml:space="preserve"> 3</w:t>
      </w:r>
      <w:r w:rsidR="00F21682" w:rsidRPr="00DD0F56">
        <w:rPr>
          <w:rFonts w:ascii="Times New Roman" w:eastAsia="Times New Roman" w:hAnsi="Times New Roman" w:cs="Times New Roman"/>
          <w:sz w:val="24"/>
          <w:szCs w:val="24"/>
          <w:lang w:eastAsia="et-EE"/>
        </w:rPr>
        <w:t>0 tööpäeva jooksul</w:t>
      </w:r>
      <w:r w:rsidR="00B1259B" w:rsidRPr="00DD0F56">
        <w:rPr>
          <w:rFonts w:ascii="Times New Roman" w:eastAsia="Times New Roman" w:hAnsi="Times New Roman" w:cs="Times New Roman"/>
          <w:sz w:val="24"/>
          <w:szCs w:val="24"/>
          <w:lang w:eastAsia="et-EE"/>
        </w:rPr>
        <w:t xml:space="preserve">. </w:t>
      </w:r>
    </w:p>
    <w:p w:rsidR="00236D3C" w:rsidRPr="00DD0F56" w:rsidRDefault="002A314B" w:rsidP="00236D3C">
      <w:pPr>
        <w:spacing w:before="240" w:after="100" w:afterAutospacing="1" w:line="240" w:lineRule="auto"/>
        <w:rPr>
          <w:rFonts w:ascii="Times New Roman" w:eastAsia="Times New Roman" w:hAnsi="Times New Roman" w:cs="Times New Roman"/>
          <w:sz w:val="24"/>
          <w:szCs w:val="24"/>
          <w:lang w:eastAsia="et-EE"/>
        </w:rPr>
      </w:pPr>
      <w:r w:rsidRPr="00DD0F56">
        <w:rPr>
          <w:rFonts w:ascii="Times New Roman" w:eastAsia="Times New Roman" w:hAnsi="Times New Roman" w:cs="Times New Roman"/>
          <w:sz w:val="24"/>
          <w:szCs w:val="24"/>
          <w:lang w:eastAsia="et-EE"/>
        </w:rPr>
        <w:t>(3)</w:t>
      </w:r>
      <w:r w:rsidR="009C6A90" w:rsidRPr="00DD0F56">
        <w:rPr>
          <w:rFonts w:ascii="Times New Roman" w:eastAsia="Times New Roman" w:hAnsi="Times New Roman" w:cs="Times New Roman"/>
          <w:sz w:val="24"/>
          <w:szCs w:val="24"/>
          <w:lang w:eastAsia="et-EE"/>
        </w:rPr>
        <w:t xml:space="preserve"> T</w:t>
      </w:r>
      <w:r w:rsidR="00F21682" w:rsidRPr="00DD0F56">
        <w:rPr>
          <w:rFonts w:ascii="Times New Roman" w:eastAsia="Times New Roman" w:hAnsi="Times New Roman" w:cs="Times New Roman"/>
          <w:sz w:val="24"/>
          <w:szCs w:val="24"/>
          <w:lang w:eastAsia="et-EE"/>
        </w:rPr>
        <w:t xml:space="preserve">aotluse </w:t>
      </w:r>
      <w:r w:rsidRPr="00DD0F56">
        <w:rPr>
          <w:rFonts w:ascii="Times New Roman" w:eastAsia="Times New Roman" w:hAnsi="Times New Roman" w:cs="Times New Roman"/>
          <w:sz w:val="24"/>
          <w:szCs w:val="24"/>
          <w:lang w:eastAsia="et-EE"/>
        </w:rPr>
        <w:t>menetlemisel tuleb järgida</w:t>
      </w:r>
      <w:r w:rsidR="00236D3C" w:rsidRPr="00DD0F56">
        <w:rPr>
          <w:rFonts w:ascii="Times New Roman" w:eastAsia="Times New Roman" w:hAnsi="Times New Roman" w:cs="Times New Roman"/>
          <w:sz w:val="24"/>
          <w:szCs w:val="24"/>
          <w:lang w:eastAsia="et-EE"/>
        </w:rPr>
        <w:t xml:space="preserve"> haldusmenetluse põhimõtteid, rakendades kohustuslikku uurimispõhimõtet ja kasutades kaalutlusõigust.</w:t>
      </w:r>
    </w:p>
    <w:p w:rsidR="00236D3C" w:rsidRPr="00DD0F56" w:rsidRDefault="009C6A90" w:rsidP="00236D3C">
      <w:pPr>
        <w:spacing w:before="240" w:after="100" w:afterAutospacing="1" w:line="240" w:lineRule="auto"/>
        <w:rPr>
          <w:rFonts w:ascii="Times New Roman" w:eastAsia="Times New Roman" w:hAnsi="Times New Roman" w:cs="Times New Roman"/>
          <w:sz w:val="24"/>
          <w:szCs w:val="24"/>
          <w:lang w:eastAsia="et-EE"/>
        </w:rPr>
      </w:pPr>
      <w:r w:rsidRPr="00DD0F56">
        <w:rPr>
          <w:rFonts w:ascii="Times New Roman" w:eastAsia="Times New Roman" w:hAnsi="Times New Roman" w:cs="Times New Roman"/>
          <w:sz w:val="24"/>
          <w:szCs w:val="24"/>
          <w:lang w:eastAsia="et-EE"/>
        </w:rPr>
        <w:t>(4</w:t>
      </w:r>
      <w:r w:rsidR="004E67DD" w:rsidRPr="00DD0F56">
        <w:rPr>
          <w:rFonts w:ascii="Times New Roman" w:eastAsia="Times New Roman" w:hAnsi="Times New Roman" w:cs="Times New Roman"/>
          <w:sz w:val="24"/>
          <w:szCs w:val="24"/>
          <w:lang w:eastAsia="et-EE"/>
        </w:rPr>
        <w:t xml:space="preserve">) </w:t>
      </w:r>
      <w:r w:rsidR="00B1259B" w:rsidRPr="00DD0F56">
        <w:rPr>
          <w:rFonts w:ascii="Times New Roman" w:eastAsia="Times New Roman" w:hAnsi="Times New Roman" w:cs="Times New Roman"/>
          <w:sz w:val="24"/>
          <w:szCs w:val="24"/>
          <w:lang w:eastAsia="et-EE"/>
        </w:rPr>
        <w:t>Sotsiaalabiamet edastab taotlejale kirjaliku põhjendatud otsuse t</w:t>
      </w:r>
      <w:r w:rsidR="004E67DD" w:rsidRPr="00DD0F56">
        <w:rPr>
          <w:rFonts w:ascii="Times New Roman" w:eastAsia="Times New Roman" w:hAnsi="Times New Roman" w:cs="Times New Roman"/>
          <w:sz w:val="24"/>
          <w:szCs w:val="24"/>
          <w:lang w:eastAsia="et-EE"/>
        </w:rPr>
        <w:t>aotluse</w:t>
      </w:r>
      <w:r w:rsidR="00236D3C" w:rsidRPr="00DD0F56">
        <w:rPr>
          <w:rFonts w:ascii="Times New Roman" w:eastAsia="Times New Roman" w:hAnsi="Times New Roman" w:cs="Times New Roman"/>
          <w:sz w:val="24"/>
          <w:szCs w:val="24"/>
          <w:lang w:eastAsia="et-EE"/>
        </w:rPr>
        <w:t xml:space="preserve"> </w:t>
      </w:r>
      <w:r w:rsidR="00B1259B" w:rsidRPr="00DD0F56">
        <w:rPr>
          <w:rFonts w:ascii="Times New Roman" w:eastAsia="Times New Roman" w:hAnsi="Times New Roman" w:cs="Times New Roman"/>
          <w:sz w:val="24"/>
          <w:szCs w:val="24"/>
          <w:lang w:eastAsia="et-EE"/>
        </w:rPr>
        <w:t>rahuldamise või mitterahuldamise kohta</w:t>
      </w:r>
      <w:r w:rsidR="00F21682" w:rsidRPr="00DD0F56">
        <w:rPr>
          <w:rFonts w:ascii="Times New Roman" w:eastAsia="Times New Roman" w:hAnsi="Times New Roman" w:cs="Times New Roman"/>
          <w:sz w:val="24"/>
          <w:szCs w:val="24"/>
          <w:lang w:eastAsia="et-EE"/>
        </w:rPr>
        <w:t xml:space="preserve"> 5</w:t>
      </w:r>
      <w:r w:rsidR="00236D3C" w:rsidRPr="00DD0F56">
        <w:rPr>
          <w:rFonts w:ascii="Times New Roman" w:eastAsia="Times New Roman" w:hAnsi="Times New Roman" w:cs="Times New Roman"/>
          <w:sz w:val="24"/>
          <w:szCs w:val="24"/>
          <w:lang w:eastAsia="et-EE"/>
        </w:rPr>
        <w:t xml:space="preserve"> </w:t>
      </w:r>
      <w:r w:rsidR="00342C29" w:rsidRPr="00DD0F56">
        <w:rPr>
          <w:rFonts w:ascii="Times New Roman" w:eastAsia="Times New Roman" w:hAnsi="Times New Roman" w:cs="Times New Roman"/>
          <w:sz w:val="24"/>
          <w:szCs w:val="24"/>
          <w:lang w:eastAsia="et-EE"/>
        </w:rPr>
        <w:t>töö</w:t>
      </w:r>
      <w:r w:rsidR="00236D3C" w:rsidRPr="00DD0F56">
        <w:rPr>
          <w:rFonts w:ascii="Times New Roman" w:eastAsia="Times New Roman" w:hAnsi="Times New Roman" w:cs="Times New Roman"/>
          <w:sz w:val="24"/>
          <w:szCs w:val="24"/>
          <w:lang w:eastAsia="et-EE"/>
        </w:rPr>
        <w:t>päeva jooksul otsuse tegemisest arvates.</w:t>
      </w:r>
    </w:p>
    <w:p w:rsidR="00CA4DE8" w:rsidRPr="00DD0F56" w:rsidRDefault="00CA4DE8" w:rsidP="00236D3C">
      <w:pPr>
        <w:spacing w:before="240" w:after="100" w:afterAutospacing="1" w:line="240" w:lineRule="auto"/>
        <w:rPr>
          <w:rFonts w:ascii="Times New Roman" w:eastAsia="Times New Roman" w:hAnsi="Times New Roman" w:cs="Times New Roman"/>
          <w:sz w:val="24"/>
          <w:szCs w:val="24"/>
          <w:lang w:eastAsia="et-EE"/>
        </w:rPr>
      </w:pPr>
      <w:r w:rsidRPr="00DD0F56">
        <w:rPr>
          <w:rFonts w:ascii="Times New Roman" w:eastAsia="Times New Roman" w:hAnsi="Times New Roman" w:cs="Times New Roman"/>
          <w:sz w:val="24"/>
          <w:szCs w:val="24"/>
          <w:lang w:eastAsia="et-EE"/>
        </w:rPr>
        <w:lastRenderedPageBreak/>
        <w:t xml:space="preserve">(5) </w:t>
      </w:r>
      <w:r w:rsidR="005428C5" w:rsidRPr="00DD0F56">
        <w:rPr>
          <w:rFonts w:ascii="Times New Roman" w:eastAsia="Times New Roman" w:hAnsi="Times New Roman" w:cs="Times New Roman"/>
          <w:sz w:val="24"/>
          <w:szCs w:val="24"/>
          <w:lang w:eastAsia="et-EE"/>
        </w:rPr>
        <w:t xml:space="preserve">Sotsiaalabiameti juhataja koostab koostöös teenust saava isiku ja teenuseosutajaga teenuse osutamise haldusakti või halduslepingu, määrates selles kindlaks teenuse toimingud ja tingimused. </w:t>
      </w:r>
    </w:p>
    <w:p w:rsidR="00236D3C" w:rsidRPr="004E67DD" w:rsidRDefault="00CA4DE8" w:rsidP="00236D3C">
      <w:pPr>
        <w:spacing w:before="240" w:after="100" w:afterAutospacing="1" w:line="240" w:lineRule="auto"/>
        <w:rPr>
          <w:rFonts w:ascii="Times New Roman" w:eastAsia="Times New Roman" w:hAnsi="Times New Roman" w:cs="Times New Roman"/>
          <w:sz w:val="24"/>
          <w:szCs w:val="24"/>
          <w:lang w:eastAsia="et-EE"/>
        </w:rPr>
      </w:pPr>
      <w:r w:rsidRPr="00DD0F56">
        <w:rPr>
          <w:rFonts w:ascii="Times New Roman" w:eastAsia="Times New Roman" w:hAnsi="Times New Roman" w:cs="Times New Roman"/>
          <w:sz w:val="24"/>
          <w:szCs w:val="24"/>
          <w:lang w:eastAsia="et-EE"/>
        </w:rPr>
        <w:t>(6</w:t>
      </w:r>
      <w:r w:rsidR="00342C29" w:rsidRPr="00DD0F56">
        <w:rPr>
          <w:rFonts w:ascii="Times New Roman" w:eastAsia="Times New Roman" w:hAnsi="Times New Roman" w:cs="Times New Roman"/>
          <w:sz w:val="24"/>
          <w:szCs w:val="24"/>
          <w:lang w:eastAsia="et-EE"/>
        </w:rPr>
        <w:t xml:space="preserve">) </w:t>
      </w:r>
      <w:r w:rsidR="005F30C0" w:rsidRPr="00DD0F56">
        <w:rPr>
          <w:rFonts w:ascii="Times New Roman" w:eastAsia="Times New Roman" w:hAnsi="Times New Roman" w:cs="Times New Roman"/>
          <w:sz w:val="24"/>
          <w:szCs w:val="24"/>
          <w:lang w:eastAsia="et-EE"/>
        </w:rPr>
        <w:t>Tasu teenuse osut</w:t>
      </w:r>
      <w:r w:rsidR="005F30C0">
        <w:rPr>
          <w:rFonts w:ascii="Times New Roman" w:eastAsia="Times New Roman" w:hAnsi="Times New Roman" w:cs="Times New Roman"/>
          <w:sz w:val="24"/>
          <w:szCs w:val="24"/>
          <w:lang w:eastAsia="et-EE"/>
        </w:rPr>
        <w:t>amise eest</w:t>
      </w:r>
      <w:r w:rsidR="00342C29" w:rsidRPr="004E67DD">
        <w:rPr>
          <w:rFonts w:ascii="Times New Roman" w:eastAsia="Times New Roman" w:hAnsi="Times New Roman" w:cs="Times New Roman"/>
          <w:sz w:val="24"/>
          <w:szCs w:val="24"/>
          <w:lang w:eastAsia="et-EE"/>
        </w:rPr>
        <w:t xml:space="preserve"> kantakse 10</w:t>
      </w:r>
      <w:r w:rsidR="00236D3C" w:rsidRPr="004E67DD">
        <w:rPr>
          <w:rFonts w:ascii="Times New Roman" w:eastAsia="Times New Roman" w:hAnsi="Times New Roman" w:cs="Times New Roman"/>
          <w:sz w:val="24"/>
          <w:szCs w:val="24"/>
          <w:lang w:eastAsia="et-EE"/>
        </w:rPr>
        <w:t xml:space="preserve"> tööpäeva j</w:t>
      </w:r>
      <w:r w:rsidR="005F30C0">
        <w:rPr>
          <w:rFonts w:ascii="Times New Roman" w:eastAsia="Times New Roman" w:hAnsi="Times New Roman" w:cs="Times New Roman"/>
          <w:sz w:val="24"/>
          <w:szCs w:val="24"/>
          <w:lang w:eastAsia="et-EE"/>
        </w:rPr>
        <w:t xml:space="preserve">ooksul  lepingus või arvel märgitud teenuse osutaja või </w:t>
      </w:r>
      <w:r w:rsidR="00236D3C" w:rsidRPr="004E67DD">
        <w:rPr>
          <w:rFonts w:ascii="Times New Roman" w:eastAsia="Times New Roman" w:hAnsi="Times New Roman" w:cs="Times New Roman"/>
          <w:sz w:val="24"/>
          <w:szCs w:val="24"/>
          <w:lang w:eastAsia="et-EE"/>
        </w:rPr>
        <w:t>taotleja poolt märgitud pangakontole.</w:t>
      </w:r>
    </w:p>
    <w:p w:rsidR="00B3651C" w:rsidRPr="00B3651C" w:rsidRDefault="00DD0F56"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B3651C" w:rsidRPr="00B3651C">
        <w:rPr>
          <w:rFonts w:ascii="Times New Roman" w:eastAsia="Times New Roman" w:hAnsi="Times New Roman" w:cs="Times New Roman"/>
          <w:sz w:val="24"/>
          <w:szCs w:val="24"/>
          <w:lang w:eastAsia="et-EE"/>
        </w:rPr>
        <w:t>) Õigus saada tasandus- ja toetusfondi vahenditest lapsehoiuteenust ja muud sotsiaalteenust on lapse hooldusõigust omaval isikul või hooldajal kuni selle kalendriaasta lõpuni, kui laps saab 18-aastaseks.</w:t>
      </w:r>
    </w:p>
    <w:p w:rsidR="00B3651C" w:rsidRDefault="00DD0F56"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B3651C" w:rsidRPr="00B3651C">
        <w:rPr>
          <w:rFonts w:ascii="Times New Roman" w:eastAsia="Times New Roman" w:hAnsi="Times New Roman" w:cs="Times New Roman"/>
          <w:sz w:val="24"/>
          <w:szCs w:val="24"/>
          <w:lang w:eastAsia="et-EE"/>
        </w:rPr>
        <w:t xml:space="preserve">) Raske ja sügava puudega lapsele osutatava lapsehoiuteenuse või muu sotsiaalteenuse eest hüvitatavaks piirmääraks on üldjuhul raske ja sügava puudega lapse puhul </w:t>
      </w:r>
      <w:r w:rsidR="00B3651C" w:rsidRPr="00E55729">
        <w:rPr>
          <w:rFonts w:ascii="Times New Roman" w:eastAsia="Times New Roman" w:hAnsi="Times New Roman" w:cs="Times New Roman"/>
          <w:sz w:val="24"/>
          <w:szCs w:val="24"/>
          <w:lang w:eastAsia="et-EE"/>
        </w:rPr>
        <w:t>402 eurot kalendriaasta jooksul. Vahendite piisavuse korral võib kalendriaasta neljandas kvartalis piirmäära lapse kohta suurendada.</w:t>
      </w:r>
      <w:r w:rsidR="00F74F19" w:rsidRPr="00E55729">
        <w:rPr>
          <w:rFonts w:ascii="Times New Roman" w:eastAsia="Times New Roman" w:hAnsi="Times New Roman" w:cs="Times New Roman"/>
          <w:sz w:val="24"/>
          <w:szCs w:val="24"/>
          <w:lang w:eastAsia="et-EE"/>
        </w:rPr>
        <w:t xml:space="preserve"> Vastava otsuse teeb </w:t>
      </w:r>
      <w:r w:rsidR="00474946" w:rsidRPr="00E55729">
        <w:rPr>
          <w:rFonts w:ascii="Times New Roman" w:eastAsia="Times New Roman" w:hAnsi="Times New Roman" w:cs="Times New Roman"/>
          <w:sz w:val="24"/>
          <w:szCs w:val="24"/>
          <w:lang w:eastAsia="et-EE"/>
        </w:rPr>
        <w:t>sotsiaalabiameti juhataja sotsiaalkomisjoni ettepanekul.</w:t>
      </w:r>
    </w:p>
    <w:p w:rsidR="00C431E3" w:rsidRPr="004E67DD" w:rsidRDefault="00C431E3" w:rsidP="00C431E3">
      <w:pPr>
        <w:spacing w:before="100" w:beforeAutospacing="1" w:after="100" w:afterAutospacing="1" w:line="240" w:lineRule="auto"/>
        <w:jc w:val="both"/>
        <w:outlineLvl w:val="2"/>
        <w:rPr>
          <w:rFonts w:ascii="Times New Roman" w:eastAsia="Times New Roman" w:hAnsi="Times New Roman" w:cs="Times New Roman"/>
          <w:b/>
          <w:bCs/>
          <w:sz w:val="24"/>
          <w:szCs w:val="24"/>
          <w:lang w:eastAsia="et-EE"/>
        </w:rPr>
      </w:pPr>
      <w:r w:rsidRPr="004E67DD">
        <w:rPr>
          <w:rFonts w:ascii="Times New Roman" w:eastAsia="Times New Roman" w:hAnsi="Times New Roman" w:cs="Times New Roman"/>
          <w:b/>
          <w:sz w:val="24"/>
          <w:szCs w:val="24"/>
          <w:lang w:eastAsia="et-EE"/>
        </w:rPr>
        <w:t xml:space="preserve">§ 6. </w:t>
      </w:r>
      <w:r w:rsidRPr="004E67DD">
        <w:rPr>
          <w:rFonts w:ascii="Times New Roman" w:eastAsia="Times New Roman" w:hAnsi="Times New Roman" w:cs="Times New Roman"/>
          <w:b/>
          <w:bCs/>
          <w:sz w:val="24"/>
          <w:szCs w:val="24"/>
          <w:lang w:eastAsia="et-EE"/>
        </w:rPr>
        <w:t>Arvestuse pidamine</w:t>
      </w:r>
    </w:p>
    <w:p w:rsidR="00C431E3" w:rsidRPr="004E67DD" w:rsidRDefault="00C431E3" w:rsidP="00C431E3">
      <w:pPr>
        <w:spacing w:before="100" w:beforeAutospacing="1" w:after="100" w:afterAutospacing="1" w:line="240" w:lineRule="auto"/>
        <w:jc w:val="both"/>
        <w:rPr>
          <w:rFonts w:ascii="Times New Roman" w:eastAsia="Times New Roman" w:hAnsi="Times New Roman" w:cs="Times New Roman"/>
          <w:sz w:val="24"/>
          <w:szCs w:val="24"/>
          <w:lang w:eastAsia="et-EE"/>
        </w:rPr>
      </w:pPr>
      <w:r w:rsidRPr="004E67DD">
        <w:rPr>
          <w:rFonts w:ascii="Times New Roman" w:eastAsia="Times New Roman" w:hAnsi="Times New Roman" w:cs="Times New Roman"/>
          <w:sz w:val="24"/>
          <w:szCs w:val="24"/>
          <w:lang w:eastAsia="et-EE"/>
        </w:rPr>
        <w:t> (1) Riigi rahastatava lapsehoiuteenuse rahaliste vahendite  kasutamist korraldab ja kasutamise üle peab arvestust sotsiaalabiamet.</w:t>
      </w:r>
    </w:p>
    <w:p w:rsidR="00C431E3" w:rsidRPr="00C431E3" w:rsidRDefault="00C431E3" w:rsidP="00C431E3">
      <w:pPr>
        <w:spacing w:before="100" w:beforeAutospacing="1" w:after="100" w:afterAutospacing="1" w:line="240" w:lineRule="auto"/>
        <w:jc w:val="both"/>
        <w:rPr>
          <w:rFonts w:ascii="Times New Roman" w:eastAsia="Times New Roman" w:hAnsi="Times New Roman" w:cs="Times New Roman"/>
          <w:sz w:val="24"/>
          <w:szCs w:val="24"/>
          <w:lang w:eastAsia="et-EE"/>
        </w:rPr>
      </w:pPr>
      <w:bookmarkStart w:id="15" w:name="para5lg2"/>
      <w:r w:rsidRPr="004E67DD">
        <w:rPr>
          <w:rFonts w:ascii="Times New Roman" w:eastAsia="Times New Roman" w:hAnsi="Times New Roman" w:cs="Times New Roman"/>
          <w:sz w:val="24"/>
          <w:szCs w:val="24"/>
          <w:lang w:eastAsia="et-EE"/>
        </w:rPr>
        <w:t> </w:t>
      </w:r>
      <w:bookmarkEnd w:id="15"/>
      <w:r w:rsidRPr="004E67DD">
        <w:rPr>
          <w:rFonts w:ascii="Times New Roman" w:eastAsia="Times New Roman" w:hAnsi="Times New Roman" w:cs="Times New Roman"/>
          <w:sz w:val="24"/>
          <w:szCs w:val="24"/>
          <w:lang w:eastAsia="et-EE"/>
        </w:rPr>
        <w:t>(2) Eelarveaasta lõpuks kasutamata rahaliste vahendite ülejääk kantakse järgmise eelarveaasta linnaeelarvesse raske või sügava puudega laste ja nende peredega seotud sotsiaalteenuste osutamiseks ning arendamiseks.</w:t>
      </w:r>
    </w:p>
    <w:p w:rsidR="00B3651C" w:rsidRPr="00B3651C" w:rsidRDefault="00C431E3" w:rsidP="00B3651C">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7</w:t>
      </w:r>
      <w:r w:rsidR="00B3651C" w:rsidRPr="00B3651C">
        <w:rPr>
          <w:rFonts w:ascii="Times New Roman" w:eastAsia="Times New Roman" w:hAnsi="Times New Roman" w:cs="Times New Roman"/>
          <w:b/>
          <w:bCs/>
          <w:sz w:val="24"/>
          <w:szCs w:val="24"/>
          <w:lang w:eastAsia="et-EE"/>
        </w:rPr>
        <w:t xml:space="preserve">. </w:t>
      </w:r>
      <w:bookmarkStart w:id="16" w:name="para6"/>
      <w:r w:rsidR="00B3651C" w:rsidRPr="00B3651C">
        <w:rPr>
          <w:rFonts w:ascii="Times New Roman" w:eastAsia="Times New Roman" w:hAnsi="Times New Roman" w:cs="Times New Roman"/>
          <w:b/>
          <w:bCs/>
          <w:sz w:val="24"/>
          <w:szCs w:val="24"/>
          <w:lang w:eastAsia="et-EE"/>
        </w:rPr>
        <w:t> </w:t>
      </w:r>
      <w:bookmarkEnd w:id="16"/>
      <w:r w:rsidR="00B3651C" w:rsidRPr="00B3651C">
        <w:rPr>
          <w:rFonts w:ascii="Times New Roman" w:eastAsia="Times New Roman" w:hAnsi="Times New Roman" w:cs="Times New Roman"/>
          <w:b/>
          <w:bCs/>
          <w:sz w:val="24"/>
          <w:szCs w:val="24"/>
          <w:lang w:eastAsia="et-EE"/>
        </w:rPr>
        <w:t>Varasema määruse kehtetuks tunnistamine</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Tõrva Linnavolikogu  18.10.2016 määrus nr 17</w:t>
      </w:r>
      <w:r w:rsidRPr="00B3651C">
        <w:rPr>
          <w:rFonts w:ascii="Times New Roman" w:eastAsia="Times New Roman" w:hAnsi="Times New Roman" w:cs="Times New Roman"/>
          <w:sz w:val="24"/>
          <w:szCs w:val="24"/>
          <w:lang w:eastAsia="et-EE"/>
        </w:rPr>
        <w:t xml:space="preserve"> “Riigi </w:t>
      </w:r>
      <w:r>
        <w:rPr>
          <w:rFonts w:ascii="Times New Roman" w:eastAsia="Times New Roman" w:hAnsi="Times New Roman" w:cs="Times New Roman"/>
          <w:sz w:val="24"/>
          <w:szCs w:val="24"/>
          <w:lang w:eastAsia="et-EE"/>
        </w:rPr>
        <w:t xml:space="preserve">poolt </w:t>
      </w:r>
      <w:r w:rsidRPr="00B3651C">
        <w:rPr>
          <w:rFonts w:ascii="Times New Roman" w:eastAsia="Times New Roman" w:hAnsi="Times New Roman" w:cs="Times New Roman"/>
          <w:sz w:val="24"/>
          <w:szCs w:val="24"/>
          <w:lang w:eastAsia="et-EE"/>
        </w:rPr>
        <w:t>rahastatava</w:t>
      </w:r>
      <w:r>
        <w:rPr>
          <w:rFonts w:ascii="Times New Roman" w:eastAsia="Times New Roman" w:hAnsi="Times New Roman" w:cs="Times New Roman"/>
          <w:sz w:val="24"/>
          <w:szCs w:val="24"/>
          <w:lang w:eastAsia="et-EE"/>
        </w:rPr>
        <w:t xml:space="preserve"> raske või sügava puudega lapse</w:t>
      </w:r>
      <w:r w:rsidRPr="00B3651C">
        <w:rPr>
          <w:rFonts w:ascii="Times New Roman" w:eastAsia="Times New Roman" w:hAnsi="Times New Roman" w:cs="Times New Roman"/>
          <w:sz w:val="24"/>
          <w:szCs w:val="24"/>
          <w:lang w:eastAsia="et-EE"/>
        </w:rPr>
        <w:t xml:space="preserve"> lapsehoiuteenu</w:t>
      </w:r>
      <w:r>
        <w:rPr>
          <w:rFonts w:ascii="Times New Roman" w:eastAsia="Times New Roman" w:hAnsi="Times New Roman" w:cs="Times New Roman"/>
          <w:sz w:val="24"/>
          <w:szCs w:val="24"/>
          <w:lang w:eastAsia="et-EE"/>
        </w:rPr>
        <w:t>se rahaliste vahendite ülejäägi kasutamise kord” tunnistatakse kehtetuks.</w:t>
      </w:r>
    </w:p>
    <w:p w:rsidR="00B3651C" w:rsidRPr="00B3651C" w:rsidRDefault="00C431E3" w:rsidP="00B3651C">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8</w:t>
      </w:r>
      <w:r w:rsidR="00B3651C" w:rsidRPr="00B3651C">
        <w:rPr>
          <w:rFonts w:ascii="Times New Roman" w:eastAsia="Times New Roman" w:hAnsi="Times New Roman" w:cs="Times New Roman"/>
          <w:b/>
          <w:bCs/>
          <w:sz w:val="24"/>
          <w:szCs w:val="24"/>
          <w:lang w:eastAsia="et-EE"/>
        </w:rPr>
        <w:t xml:space="preserve">. </w:t>
      </w:r>
      <w:bookmarkStart w:id="17" w:name="para7"/>
      <w:r w:rsidR="00B3651C" w:rsidRPr="00B3651C">
        <w:rPr>
          <w:rFonts w:ascii="Times New Roman" w:eastAsia="Times New Roman" w:hAnsi="Times New Roman" w:cs="Times New Roman"/>
          <w:b/>
          <w:bCs/>
          <w:sz w:val="24"/>
          <w:szCs w:val="24"/>
          <w:lang w:eastAsia="et-EE"/>
        </w:rPr>
        <w:t> </w:t>
      </w:r>
      <w:bookmarkEnd w:id="17"/>
      <w:r w:rsidR="00B3651C">
        <w:rPr>
          <w:rFonts w:ascii="Times New Roman" w:eastAsia="Times New Roman" w:hAnsi="Times New Roman" w:cs="Times New Roman"/>
          <w:b/>
          <w:bCs/>
          <w:sz w:val="24"/>
          <w:szCs w:val="24"/>
          <w:lang w:eastAsia="et-EE"/>
        </w:rPr>
        <w:t>Rakendussätted</w:t>
      </w:r>
    </w:p>
    <w:p w:rsid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Määrus jõustub kolmandal päeval pärast Riigi Teatajas avaldamist.</w:t>
      </w: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Määrust rakendatakse tagasiulatuvalt 01.jaanuarist 2017.</w:t>
      </w:r>
    </w:p>
    <w:p w:rsid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p>
    <w:p w:rsid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p>
    <w:p w:rsidR="00B3651C" w:rsidRPr="00B3651C" w:rsidRDefault="00B3651C" w:rsidP="00B3651C">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Kalle Vister</w:t>
      </w:r>
      <w:r w:rsidR="008C3312">
        <w:rPr>
          <w:rFonts w:ascii="Times New Roman" w:eastAsia="Times New Roman" w:hAnsi="Times New Roman" w:cs="Times New Roman"/>
          <w:sz w:val="24"/>
          <w:szCs w:val="24"/>
          <w:lang w:eastAsia="et-EE"/>
        </w:rPr>
        <w:br/>
        <w:t>v</w:t>
      </w:r>
      <w:bookmarkStart w:id="18" w:name="_GoBack"/>
      <w:bookmarkEnd w:id="18"/>
      <w:r w:rsidRPr="00B3651C">
        <w:rPr>
          <w:rFonts w:ascii="Times New Roman" w:eastAsia="Times New Roman" w:hAnsi="Times New Roman" w:cs="Times New Roman"/>
          <w:sz w:val="24"/>
          <w:szCs w:val="24"/>
          <w:lang w:eastAsia="et-EE"/>
        </w:rPr>
        <w:t>olikogu esimees</w:t>
      </w:r>
    </w:p>
    <w:p w:rsidR="004F531A" w:rsidRDefault="004F531A" w:rsidP="00B3651C">
      <w:pPr>
        <w:spacing w:before="240" w:after="100" w:afterAutospacing="1" w:line="240" w:lineRule="auto"/>
        <w:rPr>
          <w:rFonts w:ascii="Times New Roman" w:eastAsia="Times New Roman" w:hAnsi="Times New Roman" w:cs="Times New Roman"/>
          <w:sz w:val="24"/>
          <w:szCs w:val="24"/>
          <w:lang w:eastAsia="et-EE"/>
        </w:rPr>
      </w:pPr>
    </w:p>
    <w:p w:rsidR="00F93FD2" w:rsidRPr="00B3651C" w:rsidRDefault="00F93FD2">
      <w:pPr>
        <w:rPr>
          <w:sz w:val="24"/>
          <w:szCs w:val="24"/>
        </w:rPr>
      </w:pPr>
    </w:p>
    <w:sectPr w:rsidR="00F93FD2" w:rsidRPr="00B3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C"/>
    <w:rsid w:val="001353E1"/>
    <w:rsid w:val="00236D3C"/>
    <w:rsid w:val="002A314B"/>
    <w:rsid w:val="002F06A7"/>
    <w:rsid w:val="002F7785"/>
    <w:rsid w:val="00342C29"/>
    <w:rsid w:val="003D5BC6"/>
    <w:rsid w:val="003E6A99"/>
    <w:rsid w:val="00474946"/>
    <w:rsid w:val="004E67DD"/>
    <w:rsid w:val="004F531A"/>
    <w:rsid w:val="005428C5"/>
    <w:rsid w:val="005F30C0"/>
    <w:rsid w:val="00844AE7"/>
    <w:rsid w:val="008C3312"/>
    <w:rsid w:val="009C6A90"/>
    <w:rsid w:val="00A90C7E"/>
    <w:rsid w:val="00B1259B"/>
    <w:rsid w:val="00B3651C"/>
    <w:rsid w:val="00C00C79"/>
    <w:rsid w:val="00C431E3"/>
    <w:rsid w:val="00CA4DE8"/>
    <w:rsid w:val="00DD0F56"/>
    <w:rsid w:val="00E55729"/>
    <w:rsid w:val="00F21682"/>
    <w:rsid w:val="00F74F19"/>
    <w:rsid w:val="00F93F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44AE7"/>
    <w:rPr>
      <w:sz w:val="16"/>
      <w:szCs w:val="16"/>
    </w:rPr>
  </w:style>
  <w:style w:type="paragraph" w:styleId="Kommentaaritekst">
    <w:name w:val="annotation text"/>
    <w:basedOn w:val="Normaallaad"/>
    <w:link w:val="KommentaaritekstMrk"/>
    <w:uiPriority w:val="99"/>
    <w:semiHidden/>
    <w:unhideWhenUsed/>
    <w:rsid w:val="00844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44AE7"/>
    <w:rPr>
      <w:sz w:val="20"/>
      <w:szCs w:val="20"/>
    </w:rPr>
  </w:style>
  <w:style w:type="paragraph" w:styleId="Kommentaariteema">
    <w:name w:val="annotation subject"/>
    <w:basedOn w:val="Kommentaaritekst"/>
    <w:next w:val="Kommentaaritekst"/>
    <w:link w:val="KommentaariteemaMrk"/>
    <w:uiPriority w:val="99"/>
    <w:semiHidden/>
    <w:unhideWhenUsed/>
    <w:rsid w:val="00844AE7"/>
    <w:rPr>
      <w:b/>
      <w:bCs/>
    </w:rPr>
  </w:style>
  <w:style w:type="character" w:customStyle="1" w:styleId="KommentaariteemaMrk">
    <w:name w:val="Kommentaari teema Märk"/>
    <w:basedOn w:val="KommentaaritekstMrk"/>
    <w:link w:val="Kommentaariteema"/>
    <w:uiPriority w:val="99"/>
    <w:semiHidden/>
    <w:rsid w:val="00844AE7"/>
    <w:rPr>
      <w:b/>
      <w:bCs/>
      <w:sz w:val="20"/>
      <w:szCs w:val="20"/>
    </w:rPr>
  </w:style>
  <w:style w:type="paragraph" w:styleId="Jutumullitekst">
    <w:name w:val="Balloon Text"/>
    <w:basedOn w:val="Normaallaad"/>
    <w:link w:val="JutumullitekstMrk"/>
    <w:uiPriority w:val="99"/>
    <w:semiHidden/>
    <w:unhideWhenUsed/>
    <w:rsid w:val="00844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44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44AE7"/>
    <w:rPr>
      <w:sz w:val="16"/>
      <w:szCs w:val="16"/>
    </w:rPr>
  </w:style>
  <w:style w:type="paragraph" w:styleId="Kommentaaritekst">
    <w:name w:val="annotation text"/>
    <w:basedOn w:val="Normaallaad"/>
    <w:link w:val="KommentaaritekstMrk"/>
    <w:uiPriority w:val="99"/>
    <w:semiHidden/>
    <w:unhideWhenUsed/>
    <w:rsid w:val="00844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44AE7"/>
    <w:rPr>
      <w:sz w:val="20"/>
      <w:szCs w:val="20"/>
    </w:rPr>
  </w:style>
  <w:style w:type="paragraph" w:styleId="Kommentaariteema">
    <w:name w:val="annotation subject"/>
    <w:basedOn w:val="Kommentaaritekst"/>
    <w:next w:val="Kommentaaritekst"/>
    <w:link w:val="KommentaariteemaMrk"/>
    <w:uiPriority w:val="99"/>
    <w:semiHidden/>
    <w:unhideWhenUsed/>
    <w:rsid w:val="00844AE7"/>
    <w:rPr>
      <w:b/>
      <w:bCs/>
    </w:rPr>
  </w:style>
  <w:style w:type="character" w:customStyle="1" w:styleId="KommentaariteemaMrk">
    <w:name w:val="Kommentaari teema Märk"/>
    <w:basedOn w:val="KommentaaritekstMrk"/>
    <w:link w:val="Kommentaariteema"/>
    <w:uiPriority w:val="99"/>
    <w:semiHidden/>
    <w:rsid w:val="00844AE7"/>
    <w:rPr>
      <w:b/>
      <w:bCs/>
      <w:sz w:val="20"/>
      <w:szCs w:val="20"/>
    </w:rPr>
  </w:style>
  <w:style w:type="paragraph" w:styleId="Jutumullitekst">
    <w:name w:val="Balloon Text"/>
    <w:basedOn w:val="Normaallaad"/>
    <w:link w:val="JutumullitekstMrk"/>
    <w:uiPriority w:val="99"/>
    <w:semiHidden/>
    <w:unhideWhenUsed/>
    <w:rsid w:val="00844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44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81756">
      <w:bodyDiv w:val="1"/>
      <w:marLeft w:val="0"/>
      <w:marRight w:val="0"/>
      <w:marTop w:val="0"/>
      <w:marBottom w:val="0"/>
      <w:divBdr>
        <w:top w:val="none" w:sz="0" w:space="0" w:color="auto"/>
        <w:left w:val="none" w:sz="0" w:space="0" w:color="auto"/>
        <w:bottom w:val="none" w:sz="0" w:space="0" w:color="auto"/>
        <w:right w:val="none" w:sz="0" w:space="0" w:color="auto"/>
      </w:divBdr>
      <w:divsChild>
        <w:div w:id="612127949">
          <w:marLeft w:val="0"/>
          <w:marRight w:val="0"/>
          <w:marTop w:val="0"/>
          <w:marBottom w:val="0"/>
          <w:divBdr>
            <w:top w:val="none" w:sz="0" w:space="0" w:color="auto"/>
            <w:left w:val="none" w:sz="0" w:space="0" w:color="auto"/>
            <w:bottom w:val="none" w:sz="0" w:space="0" w:color="auto"/>
            <w:right w:val="none" w:sz="0" w:space="0" w:color="auto"/>
          </w:divBdr>
          <w:divsChild>
            <w:div w:id="1020473045">
              <w:marLeft w:val="0"/>
              <w:marRight w:val="0"/>
              <w:marTop w:val="0"/>
              <w:marBottom w:val="0"/>
              <w:divBdr>
                <w:top w:val="none" w:sz="0" w:space="0" w:color="auto"/>
                <w:left w:val="none" w:sz="0" w:space="0" w:color="auto"/>
                <w:bottom w:val="none" w:sz="0" w:space="0" w:color="auto"/>
                <w:right w:val="none" w:sz="0" w:space="0" w:color="auto"/>
              </w:divBdr>
              <w:divsChild>
                <w:div w:id="1059088613">
                  <w:marLeft w:val="0"/>
                  <w:marRight w:val="0"/>
                  <w:marTop w:val="0"/>
                  <w:marBottom w:val="0"/>
                  <w:divBdr>
                    <w:top w:val="none" w:sz="0" w:space="0" w:color="auto"/>
                    <w:left w:val="none" w:sz="0" w:space="0" w:color="auto"/>
                    <w:bottom w:val="none" w:sz="0" w:space="0" w:color="auto"/>
                    <w:right w:val="none" w:sz="0" w:space="0" w:color="auto"/>
                  </w:divBdr>
                  <w:divsChild>
                    <w:div w:id="1154763553">
                      <w:marLeft w:val="0"/>
                      <w:marRight w:val="0"/>
                      <w:marTop w:val="0"/>
                      <w:marBottom w:val="0"/>
                      <w:divBdr>
                        <w:top w:val="none" w:sz="0" w:space="0" w:color="auto"/>
                        <w:left w:val="none" w:sz="0" w:space="0" w:color="auto"/>
                        <w:bottom w:val="none" w:sz="0" w:space="0" w:color="auto"/>
                        <w:right w:val="none" w:sz="0" w:space="0" w:color="auto"/>
                      </w:divBdr>
                      <w:divsChild>
                        <w:div w:id="11813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9FE7-DDD1-4712-96D5-C4874FC8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897</Words>
  <Characters>5209</Characters>
  <Application>Microsoft Office Word</Application>
  <DocSecurity>0</DocSecurity>
  <Lines>43</Lines>
  <Paragraphs>12</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7</cp:revision>
  <dcterms:created xsi:type="dcterms:W3CDTF">2017-05-09T12:29:00Z</dcterms:created>
  <dcterms:modified xsi:type="dcterms:W3CDTF">2017-05-11T10:42:00Z</dcterms:modified>
</cp:coreProperties>
</file>