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E0B" w:rsidRDefault="00A03E0B" w:rsidP="00A03E0B">
      <w:pPr>
        <w:spacing w:before="100" w:beforeAutospacing="1" w:after="100" w:afterAutospacing="1" w:line="240" w:lineRule="auto"/>
        <w:jc w:val="right"/>
        <w:outlineLvl w:val="0"/>
        <w:rPr>
          <w:rFonts w:ascii="Times New Roman" w:eastAsia="Times New Roman" w:hAnsi="Times New Roman" w:cs="Times New Roman"/>
          <w:b/>
          <w:bCs/>
          <w:kern w:val="36"/>
          <w:sz w:val="24"/>
          <w:szCs w:val="24"/>
          <w:lang w:eastAsia="et-EE"/>
        </w:rPr>
      </w:pPr>
      <w:r w:rsidRPr="00A03E0B">
        <w:rPr>
          <w:rFonts w:ascii="Times New Roman" w:eastAsia="Times New Roman" w:hAnsi="Times New Roman" w:cs="Times New Roman"/>
          <w:b/>
          <w:bCs/>
          <w:kern w:val="36"/>
          <w:sz w:val="24"/>
          <w:szCs w:val="24"/>
          <w:lang w:eastAsia="et-EE"/>
        </w:rPr>
        <w:t>EELNÕU</w:t>
      </w:r>
    </w:p>
    <w:p w:rsidR="00A03E0B" w:rsidRDefault="00A03E0B" w:rsidP="00A03E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TÕRVA VALLAVOLIKOGU</w:t>
      </w:r>
    </w:p>
    <w:p w:rsidR="00A03E0B" w:rsidRDefault="00A03E0B" w:rsidP="00A03E0B">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M Ä Ä R U S</w:t>
      </w:r>
    </w:p>
    <w:p w:rsidR="00A03E0B" w:rsidRDefault="00A03E0B" w:rsidP="00A03E0B">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rsidR="00A03E0B" w:rsidRPr="00A03E0B" w:rsidRDefault="00A03E0B" w:rsidP="00A03E0B">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Tõrva                                                                                 21.november 2017</w:t>
      </w:r>
    </w:p>
    <w:p w:rsidR="006A6ACE" w:rsidRDefault="006A6ACE" w:rsidP="00394BCD">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rsidR="00394BCD" w:rsidRPr="00394BCD" w:rsidRDefault="00A03E0B" w:rsidP="00394BCD">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r>
        <w:rPr>
          <w:rFonts w:ascii="Times New Roman" w:eastAsia="Times New Roman" w:hAnsi="Times New Roman" w:cs="Times New Roman"/>
          <w:b/>
          <w:bCs/>
          <w:kern w:val="36"/>
          <w:sz w:val="24"/>
          <w:szCs w:val="24"/>
          <w:lang w:eastAsia="et-EE"/>
        </w:rPr>
        <w:t>Tõrva</w:t>
      </w:r>
      <w:r w:rsidR="00394BCD" w:rsidRPr="00394BCD">
        <w:rPr>
          <w:rFonts w:ascii="Times New Roman" w:eastAsia="Times New Roman" w:hAnsi="Times New Roman" w:cs="Times New Roman"/>
          <w:b/>
          <w:bCs/>
          <w:kern w:val="36"/>
          <w:sz w:val="24"/>
          <w:szCs w:val="24"/>
          <w:lang w:eastAsia="et-EE"/>
        </w:rPr>
        <w:t xml:space="preserve"> Vallavalitsuse põhimäärus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Määrus kehtestatakse kohaliku omavalitsuse korr</w:t>
      </w:r>
      <w:r w:rsidR="0081226D">
        <w:rPr>
          <w:rFonts w:ascii="Times New Roman" w:eastAsia="Times New Roman" w:hAnsi="Times New Roman" w:cs="Times New Roman"/>
          <w:sz w:val="24"/>
          <w:szCs w:val="24"/>
          <w:lang w:eastAsia="et-EE"/>
        </w:rPr>
        <w:t>alduse seaduse § 22 lg 1 p 34</w:t>
      </w:r>
      <w:r w:rsidRPr="00394BCD">
        <w:rPr>
          <w:rFonts w:ascii="Times New Roman" w:eastAsia="Times New Roman" w:hAnsi="Times New Roman" w:cs="Times New Roman"/>
          <w:sz w:val="24"/>
          <w:szCs w:val="24"/>
          <w:lang w:eastAsia="et-EE"/>
        </w:rPr>
        <w:t xml:space="preserve"> alusel.</w:t>
      </w:r>
    </w:p>
    <w:p w:rsidR="00394BCD" w:rsidRPr="00394BCD" w:rsidRDefault="00394BCD" w:rsidP="00A03E0B">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1. peatükk </w:t>
      </w:r>
      <w:r w:rsidR="00A03E0B">
        <w:rPr>
          <w:rFonts w:ascii="Times New Roman" w:eastAsia="Times New Roman" w:hAnsi="Times New Roman" w:cs="Times New Roman"/>
          <w:b/>
          <w:bCs/>
          <w:sz w:val="24"/>
          <w:szCs w:val="24"/>
          <w:lang w:eastAsia="et-EE"/>
        </w:rPr>
        <w:br/>
      </w:r>
      <w:r w:rsidRPr="00394BCD">
        <w:rPr>
          <w:rFonts w:ascii="Times New Roman" w:eastAsia="Times New Roman" w:hAnsi="Times New Roman" w:cs="Times New Roman"/>
          <w:b/>
          <w:bCs/>
          <w:sz w:val="24"/>
          <w:szCs w:val="24"/>
          <w:lang w:eastAsia="et-EE"/>
        </w:rPr>
        <w:t>ÜLDSÄTTED</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 1. </w:t>
      </w:r>
      <w:bookmarkStart w:id="0" w:name="para1"/>
      <w:r w:rsidRPr="00394BCD">
        <w:rPr>
          <w:rFonts w:ascii="Times New Roman" w:eastAsia="Times New Roman" w:hAnsi="Times New Roman" w:cs="Times New Roman"/>
          <w:b/>
          <w:bCs/>
          <w:sz w:val="24"/>
          <w:szCs w:val="24"/>
          <w:lang w:eastAsia="et-EE"/>
        </w:rPr>
        <w:t> </w:t>
      </w:r>
      <w:bookmarkEnd w:id="0"/>
      <w:r w:rsidRPr="00394BCD">
        <w:rPr>
          <w:rFonts w:ascii="Times New Roman" w:eastAsia="Times New Roman" w:hAnsi="Times New Roman" w:cs="Times New Roman"/>
          <w:b/>
          <w:bCs/>
          <w:sz w:val="24"/>
          <w:szCs w:val="24"/>
          <w:lang w:eastAsia="et-EE"/>
        </w:rPr>
        <w:t>Reguleerimisala</w:t>
      </w:r>
    </w:p>
    <w:p w:rsidR="00394BCD" w:rsidRPr="00394BCD" w:rsidRDefault="00A03E0B" w:rsidP="00394BCD">
      <w:pPr>
        <w:spacing w:before="240" w:after="100" w:afterAutospacing="1"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Tõrva</w:t>
      </w:r>
      <w:r w:rsidR="00394BCD" w:rsidRPr="00394BCD">
        <w:rPr>
          <w:rFonts w:ascii="Times New Roman" w:eastAsia="Times New Roman" w:hAnsi="Times New Roman" w:cs="Times New Roman"/>
          <w:sz w:val="24"/>
          <w:szCs w:val="24"/>
          <w:lang w:eastAsia="et-EE"/>
        </w:rPr>
        <w:t xml:space="preserve"> Vallavalitsuse kui ametiasutuse (edaspidi </w:t>
      </w:r>
      <w:r w:rsidR="00394BCD" w:rsidRPr="00394BCD">
        <w:rPr>
          <w:rFonts w:ascii="Times New Roman" w:eastAsia="Times New Roman" w:hAnsi="Times New Roman" w:cs="Times New Roman"/>
          <w:i/>
          <w:iCs/>
          <w:sz w:val="24"/>
          <w:szCs w:val="24"/>
          <w:lang w:eastAsia="et-EE"/>
        </w:rPr>
        <w:t>ametiasutus</w:t>
      </w:r>
      <w:r w:rsidR="00394BCD" w:rsidRPr="00394BCD">
        <w:rPr>
          <w:rFonts w:ascii="Times New Roman" w:eastAsia="Times New Roman" w:hAnsi="Times New Roman" w:cs="Times New Roman"/>
          <w:sz w:val="24"/>
          <w:szCs w:val="24"/>
          <w:lang w:eastAsia="et-EE"/>
        </w:rPr>
        <w:t>) põhimäärusega sätestatakse ametiasutuse üldandmed, tegevusvaldkond ja ülesanded, juhtimine, struktuur ning teenistuskorraldus.</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 2. </w:t>
      </w:r>
      <w:bookmarkStart w:id="1" w:name="para2"/>
      <w:r w:rsidRPr="00394BCD">
        <w:rPr>
          <w:rFonts w:ascii="Times New Roman" w:eastAsia="Times New Roman" w:hAnsi="Times New Roman" w:cs="Times New Roman"/>
          <w:b/>
          <w:bCs/>
          <w:sz w:val="24"/>
          <w:szCs w:val="24"/>
          <w:lang w:eastAsia="et-EE"/>
        </w:rPr>
        <w:t> </w:t>
      </w:r>
      <w:bookmarkEnd w:id="1"/>
      <w:r w:rsidRPr="00394BCD">
        <w:rPr>
          <w:rFonts w:ascii="Times New Roman" w:eastAsia="Times New Roman" w:hAnsi="Times New Roman" w:cs="Times New Roman"/>
          <w:b/>
          <w:bCs/>
          <w:sz w:val="24"/>
          <w:szCs w:val="24"/>
          <w:lang w:eastAsia="et-EE"/>
        </w:rPr>
        <w:t>Asutuse liik ja nimi</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(1) Ametia</w:t>
      </w:r>
      <w:r w:rsidR="00A03E0B">
        <w:rPr>
          <w:rFonts w:ascii="Times New Roman" w:eastAsia="Times New Roman" w:hAnsi="Times New Roman" w:cs="Times New Roman"/>
          <w:sz w:val="24"/>
          <w:szCs w:val="24"/>
          <w:lang w:eastAsia="et-EE"/>
        </w:rPr>
        <w:t>sutus on Tõrva</w:t>
      </w:r>
      <w:r w:rsidRPr="00394BCD">
        <w:rPr>
          <w:rFonts w:ascii="Times New Roman" w:eastAsia="Times New Roman" w:hAnsi="Times New Roman" w:cs="Times New Roman"/>
          <w:sz w:val="24"/>
          <w:szCs w:val="24"/>
          <w:lang w:eastAsia="et-EE"/>
        </w:rPr>
        <w:t xml:space="preserve"> valla (edaspidi </w:t>
      </w:r>
      <w:r w:rsidRPr="00394BCD">
        <w:rPr>
          <w:rFonts w:ascii="Times New Roman" w:eastAsia="Times New Roman" w:hAnsi="Times New Roman" w:cs="Times New Roman"/>
          <w:i/>
          <w:iCs/>
          <w:sz w:val="24"/>
          <w:szCs w:val="24"/>
          <w:lang w:eastAsia="et-EE"/>
        </w:rPr>
        <w:t>vald</w:t>
      </w:r>
      <w:r w:rsidR="00A03E0B">
        <w:rPr>
          <w:rFonts w:ascii="Times New Roman" w:eastAsia="Times New Roman" w:hAnsi="Times New Roman" w:cs="Times New Roman"/>
          <w:sz w:val="24"/>
          <w:szCs w:val="24"/>
          <w:lang w:eastAsia="et-EE"/>
        </w:rPr>
        <w:t>) asutus, mille</w:t>
      </w:r>
      <w:r w:rsidRPr="00394BCD">
        <w:rPr>
          <w:rFonts w:ascii="Times New Roman" w:eastAsia="Times New Roman" w:hAnsi="Times New Roman" w:cs="Times New Roman"/>
          <w:sz w:val="24"/>
          <w:szCs w:val="24"/>
          <w:lang w:eastAsia="et-EE"/>
        </w:rPr>
        <w:t xml:space="preserve"> peamine ülesanne on teostada valla haldusterritooriumil avalikku võimu ja täita seaduste ning seaduste alusel antud õigusaktidega ametiasutuse pädevuses olevaid ülesandeid.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2" w:name="para2lg2"/>
      <w:r w:rsidRPr="00394BCD">
        <w:rPr>
          <w:rFonts w:ascii="Times New Roman" w:eastAsia="Times New Roman" w:hAnsi="Times New Roman" w:cs="Times New Roman"/>
          <w:sz w:val="24"/>
          <w:szCs w:val="24"/>
          <w:lang w:eastAsia="et-EE"/>
        </w:rPr>
        <w:t> </w:t>
      </w:r>
      <w:bookmarkEnd w:id="2"/>
      <w:r w:rsidRPr="00394BCD">
        <w:rPr>
          <w:rFonts w:ascii="Times New Roman" w:eastAsia="Times New Roman" w:hAnsi="Times New Roman" w:cs="Times New Roman"/>
          <w:sz w:val="24"/>
          <w:szCs w:val="24"/>
          <w:lang w:eastAsia="et-EE"/>
        </w:rPr>
        <w:t xml:space="preserve">(2) Ametiasutuse ametlik </w:t>
      </w:r>
      <w:r w:rsidR="00A03E0B">
        <w:rPr>
          <w:rFonts w:ascii="Times New Roman" w:eastAsia="Times New Roman" w:hAnsi="Times New Roman" w:cs="Times New Roman"/>
          <w:sz w:val="24"/>
          <w:szCs w:val="24"/>
          <w:lang w:eastAsia="et-EE"/>
        </w:rPr>
        <w:t>nimi on Tõrva</w:t>
      </w:r>
      <w:r w:rsidRPr="00394BCD">
        <w:rPr>
          <w:rFonts w:ascii="Times New Roman" w:eastAsia="Times New Roman" w:hAnsi="Times New Roman" w:cs="Times New Roman"/>
          <w:sz w:val="24"/>
          <w:szCs w:val="24"/>
          <w:lang w:eastAsia="et-EE"/>
        </w:rPr>
        <w:t xml:space="preserve"> Vallavalitsus.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3" w:name="para2lg3"/>
      <w:r w:rsidRPr="00394BCD">
        <w:rPr>
          <w:rFonts w:ascii="Times New Roman" w:eastAsia="Times New Roman" w:hAnsi="Times New Roman" w:cs="Times New Roman"/>
          <w:sz w:val="24"/>
          <w:szCs w:val="24"/>
          <w:lang w:eastAsia="et-EE"/>
        </w:rPr>
        <w:t> </w:t>
      </w:r>
      <w:bookmarkEnd w:id="3"/>
      <w:r w:rsidRPr="00394BCD">
        <w:rPr>
          <w:rFonts w:ascii="Times New Roman" w:eastAsia="Times New Roman" w:hAnsi="Times New Roman" w:cs="Times New Roman"/>
          <w:sz w:val="24"/>
          <w:szCs w:val="24"/>
          <w:lang w:eastAsia="et-EE"/>
        </w:rPr>
        <w:t>(3) Ametiasutus registreeritakse riigi- ja kohaliku omavalitsusüksuse riiklikus registris.</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 3. </w:t>
      </w:r>
      <w:bookmarkStart w:id="4" w:name="para3"/>
      <w:r w:rsidRPr="00394BCD">
        <w:rPr>
          <w:rFonts w:ascii="Times New Roman" w:eastAsia="Times New Roman" w:hAnsi="Times New Roman" w:cs="Times New Roman"/>
          <w:b/>
          <w:bCs/>
          <w:sz w:val="24"/>
          <w:szCs w:val="24"/>
          <w:lang w:eastAsia="et-EE"/>
        </w:rPr>
        <w:t> </w:t>
      </w:r>
      <w:bookmarkEnd w:id="4"/>
      <w:r w:rsidRPr="00394BCD">
        <w:rPr>
          <w:rFonts w:ascii="Times New Roman" w:eastAsia="Times New Roman" w:hAnsi="Times New Roman" w:cs="Times New Roman"/>
          <w:b/>
          <w:bCs/>
          <w:sz w:val="24"/>
          <w:szCs w:val="24"/>
          <w:lang w:eastAsia="et-EE"/>
        </w:rPr>
        <w:t>Ametiasutuse staatus ja esindamine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Ametiasutus ei ole iseseisev juriidiline isik, vaid oma ülesandeid täites esindab ametiasutus valda kui avalik-õiguslikku juriidilist isikut.</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 4. </w:t>
      </w:r>
      <w:bookmarkStart w:id="5" w:name="para4"/>
      <w:r w:rsidRPr="00394BCD">
        <w:rPr>
          <w:rFonts w:ascii="Times New Roman" w:eastAsia="Times New Roman" w:hAnsi="Times New Roman" w:cs="Times New Roman"/>
          <w:b/>
          <w:bCs/>
          <w:sz w:val="24"/>
          <w:szCs w:val="24"/>
          <w:lang w:eastAsia="et-EE"/>
        </w:rPr>
        <w:t> </w:t>
      </w:r>
      <w:bookmarkEnd w:id="5"/>
      <w:r w:rsidRPr="00394BCD">
        <w:rPr>
          <w:rFonts w:ascii="Times New Roman" w:eastAsia="Times New Roman" w:hAnsi="Times New Roman" w:cs="Times New Roman"/>
          <w:b/>
          <w:bCs/>
          <w:sz w:val="24"/>
          <w:szCs w:val="24"/>
          <w:lang w:eastAsia="et-EE"/>
        </w:rPr>
        <w:t>Ametiasutuse asukoht</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6" w:name="para4lg1"/>
      <w:r w:rsidRPr="00394BCD">
        <w:rPr>
          <w:rFonts w:ascii="Times New Roman" w:eastAsia="Times New Roman" w:hAnsi="Times New Roman" w:cs="Times New Roman"/>
          <w:sz w:val="24"/>
          <w:szCs w:val="24"/>
          <w:lang w:eastAsia="et-EE"/>
        </w:rPr>
        <w:t> </w:t>
      </w:r>
      <w:bookmarkEnd w:id="6"/>
      <w:r w:rsidRPr="00394BCD">
        <w:rPr>
          <w:rFonts w:ascii="Times New Roman" w:eastAsia="Times New Roman" w:hAnsi="Times New Roman" w:cs="Times New Roman"/>
          <w:sz w:val="24"/>
          <w:szCs w:val="24"/>
          <w:lang w:eastAsia="et-EE"/>
        </w:rPr>
        <w:t>Ametiasutuse asukoht</w:t>
      </w:r>
      <w:r w:rsidR="00A03E0B">
        <w:rPr>
          <w:rFonts w:ascii="Times New Roman" w:eastAsia="Times New Roman" w:hAnsi="Times New Roman" w:cs="Times New Roman"/>
          <w:sz w:val="24"/>
          <w:szCs w:val="24"/>
          <w:lang w:eastAsia="et-EE"/>
        </w:rPr>
        <w:t xml:space="preserve"> ja aadress on Kevade 1, </w:t>
      </w:r>
      <w:r w:rsidR="008841BC">
        <w:rPr>
          <w:rFonts w:ascii="Times New Roman" w:eastAsia="Times New Roman" w:hAnsi="Times New Roman" w:cs="Times New Roman"/>
          <w:sz w:val="24"/>
          <w:szCs w:val="24"/>
          <w:lang w:eastAsia="et-EE"/>
        </w:rPr>
        <w:t xml:space="preserve">Tõrva vald, </w:t>
      </w:r>
      <w:r w:rsidR="00A03E0B" w:rsidRPr="008841BC">
        <w:rPr>
          <w:rFonts w:ascii="Times New Roman" w:eastAsia="Times New Roman" w:hAnsi="Times New Roman" w:cs="Times New Roman"/>
          <w:sz w:val="24"/>
          <w:szCs w:val="24"/>
          <w:lang w:eastAsia="et-EE"/>
        </w:rPr>
        <w:t xml:space="preserve">Tõrva linn, </w:t>
      </w:r>
      <w:r w:rsidR="00A03E0B">
        <w:rPr>
          <w:rFonts w:ascii="Times New Roman" w:eastAsia="Times New Roman" w:hAnsi="Times New Roman" w:cs="Times New Roman"/>
          <w:sz w:val="24"/>
          <w:szCs w:val="24"/>
          <w:lang w:eastAsia="et-EE"/>
        </w:rPr>
        <w:t>68605</w:t>
      </w:r>
      <w:r w:rsidRPr="00394BCD">
        <w:rPr>
          <w:rFonts w:ascii="Times New Roman" w:eastAsia="Times New Roman" w:hAnsi="Times New Roman" w:cs="Times New Roman"/>
          <w:sz w:val="24"/>
          <w:szCs w:val="24"/>
          <w:lang w:eastAsia="et-EE"/>
        </w:rPr>
        <w:t>.</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 5. </w:t>
      </w:r>
      <w:bookmarkStart w:id="7" w:name="para5"/>
      <w:r w:rsidRPr="00394BCD">
        <w:rPr>
          <w:rFonts w:ascii="Times New Roman" w:eastAsia="Times New Roman" w:hAnsi="Times New Roman" w:cs="Times New Roman"/>
          <w:b/>
          <w:bCs/>
          <w:sz w:val="24"/>
          <w:szCs w:val="24"/>
          <w:lang w:eastAsia="et-EE"/>
        </w:rPr>
        <w:t> </w:t>
      </w:r>
      <w:bookmarkEnd w:id="7"/>
      <w:r w:rsidRPr="00394BCD">
        <w:rPr>
          <w:rFonts w:ascii="Times New Roman" w:eastAsia="Times New Roman" w:hAnsi="Times New Roman" w:cs="Times New Roman"/>
          <w:b/>
          <w:bCs/>
          <w:sz w:val="24"/>
          <w:szCs w:val="24"/>
          <w:lang w:eastAsia="et-EE"/>
        </w:rPr>
        <w:t>Aruandekohustuslikkus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Ametiasutus o</w:t>
      </w:r>
      <w:r w:rsidR="00A03E0B">
        <w:rPr>
          <w:rFonts w:ascii="Times New Roman" w:eastAsia="Times New Roman" w:hAnsi="Times New Roman" w:cs="Times New Roman"/>
          <w:sz w:val="24"/>
          <w:szCs w:val="24"/>
          <w:lang w:eastAsia="et-EE"/>
        </w:rPr>
        <w:t>n aruandekohustuslik Tõrva</w:t>
      </w:r>
      <w:r w:rsidRPr="00394BCD">
        <w:rPr>
          <w:rFonts w:ascii="Times New Roman" w:eastAsia="Times New Roman" w:hAnsi="Times New Roman" w:cs="Times New Roman"/>
          <w:sz w:val="24"/>
          <w:szCs w:val="24"/>
          <w:lang w:eastAsia="et-EE"/>
        </w:rPr>
        <w:t xml:space="preserve"> vallavalitsuse kui omavalitsusüksuse täitevorgani ees (edaspidi </w:t>
      </w:r>
      <w:r w:rsidRPr="00394BCD">
        <w:rPr>
          <w:rFonts w:ascii="Times New Roman" w:eastAsia="Times New Roman" w:hAnsi="Times New Roman" w:cs="Times New Roman"/>
          <w:i/>
          <w:iCs/>
          <w:sz w:val="24"/>
          <w:szCs w:val="24"/>
          <w:lang w:eastAsia="et-EE"/>
        </w:rPr>
        <w:t>vallavalitsus</w:t>
      </w:r>
      <w:r w:rsidRPr="00394BCD">
        <w:rPr>
          <w:rFonts w:ascii="Times New Roman" w:eastAsia="Times New Roman" w:hAnsi="Times New Roman" w:cs="Times New Roman"/>
          <w:sz w:val="24"/>
          <w:szCs w:val="24"/>
          <w:lang w:eastAsia="et-EE"/>
        </w:rPr>
        <w:t>), kes suunab ja koordineerib ametiasutuse tegevust ja teostab õigusaktidega sätestatud korras asutuse üle teenistuslikku järelevalvet.</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lastRenderedPageBreak/>
        <w:t xml:space="preserve">§ 6. </w:t>
      </w:r>
      <w:bookmarkStart w:id="8" w:name="para6"/>
      <w:r w:rsidRPr="00394BCD">
        <w:rPr>
          <w:rFonts w:ascii="Times New Roman" w:eastAsia="Times New Roman" w:hAnsi="Times New Roman" w:cs="Times New Roman"/>
          <w:b/>
          <w:bCs/>
          <w:sz w:val="24"/>
          <w:szCs w:val="24"/>
          <w:lang w:eastAsia="et-EE"/>
        </w:rPr>
        <w:t> </w:t>
      </w:r>
      <w:bookmarkEnd w:id="8"/>
      <w:r w:rsidRPr="00394BCD">
        <w:rPr>
          <w:rFonts w:ascii="Times New Roman" w:eastAsia="Times New Roman" w:hAnsi="Times New Roman" w:cs="Times New Roman"/>
          <w:b/>
          <w:bCs/>
          <w:sz w:val="24"/>
          <w:szCs w:val="24"/>
          <w:lang w:eastAsia="et-EE"/>
        </w:rPr>
        <w:t>Ametiasutuse pitsatid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9" w:name="para6lg1"/>
      <w:r w:rsidRPr="00394BCD">
        <w:rPr>
          <w:rFonts w:ascii="Times New Roman" w:eastAsia="Times New Roman" w:hAnsi="Times New Roman" w:cs="Times New Roman"/>
          <w:sz w:val="24"/>
          <w:szCs w:val="24"/>
          <w:lang w:eastAsia="et-EE"/>
        </w:rPr>
        <w:t> </w:t>
      </w:r>
      <w:bookmarkEnd w:id="9"/>
      <w:r w:rsidRPr="00394BCD">
        <w:rPr>
          <w:rFonts w:ascii="Times New Roman" w:eastAsia="Times New Roman" w:hAnsi="Times New Roman" w:cs="Times New Roman"/>
          <w:sz w:val="24"/>
          <w:szCs w:val="24"/>
          <w:lang w:eastAsia="et-EE"/>
        </w:rPr>
        <w:t xml:space="preserve">(1) Ametiasutuses on kasutusel </w:t>
      </w:r>
      <w:r w:rsidR="00A03E0B">
        <w:rPr>
          <w:rFonts w:ascii="Times New Roman" w:eastAsia="Times New Roman" w:hAnsi="Times New Roman" w:cs="Times New Roman"/>
          <w:sz w:val="24"/>
          <w:szCs w:val="24"/>
          <w:lang w:eastAsia="et-EE"/>
        </w:rPr>
        <w:t>kaks</w:t>
      </w:r>
      <w:r w:rsidRPr="00394BCD">
        <w:rPr>
          <w:rFonts w:ascii="Times New Roman" w:eastAsia="Times New Roman" w:hAnsi="Times New Roman" w:cs="Times New Roman"/>
          <w:sz w:val="24"/>
          <w:szCs w:val="24"/>
          <w:lang w:eastAsia="et-EE"/>
        </w:rPr>
        <w:t xml:space="preserve"> väikese riigivapi kujutisega pitsatit ning valla vapi kujutisega pitsatid.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0" w:name="para6lg2"/>
      <w:r w:rsidRPr="00394BCD">
        <w:rPr>
          <w:rFonts w:ascii="Times New Roman" w:eastAsia="Times New Roman" w:hAnsi="Times New Roman" w:cs="Times New Roman"/>
          <w:sz w:val="24"/>
          <w:szCs w:val="24"/>
          <w:lang w:eastAsia="et-EE"/>
        </w:rPr>
        <w:t> </w:t>
      </w:r>
      <w:bookmarkEnd w:id="10"/>
      <w:r w:rsidRPr="00394BCD">
        <w:rPr>
          <w:rFonts w:ascii="Times New Roman" w:eastAsia="Times New Roman" w:hAnsi="Times New Roman" w:cs="Times New Roman"/>
          <w:sz w:val="24"/>
          <w:szCs w:val="24"/>
          <w:lang w:eastAsia="et-EE"/>
        </w:rPr>
        <w:t>(2) Riigivapi kujutisega pitsat on sõõrikujuline 35 mm läbimõõduga pitsat, mille keskel on väikese riigivapi kujutis. Sõõri ülemisel äärel on s</w:t>
      </w:r>
      <w:r w:rsidR="00A03E0B">
        <w:rPr>
          <w:rFonts w:ascii="Times New Roman" w:eastAsia="Times New Roman" w:hAnsi="Times New Roman" w:cs="Times New Roman"/>
          <w:sz w:val="24"/>
          <w:szCs w:val="24"/>
          <w:lang w:eastAsia="et-EE"/>
        </w:rPr>
        <w:t>õnaühend „Tõrva vald</w:t>
      </w:r>
      <w:r w:rsidRPr="00394BCD">
        <w:rPr>
          <w:rFonts w:ascii="Times New Roman" w:eastAsia="Times New Roman" w:hAnsi="Times New Roman" w:cs="Times New Roman"/>
          <w:sz w:val="24"/>
          <w:szCs w:val="24"/>
          <w:lang w:eastAsia="et-EE"/>
        </w:rPr>
        <w:t>“.</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1" w:name="para6lg3"/>
      <w:r w:rsidRPr="00394BCD">
        <w:rPr>
          <w:rFonts w:ascii="Times New Roman" w:eastAsia="Times New Roman" w:hAnsi="Times New Roman" w:cs="Times New Roman"/>
          <w:sz w:val="24"/>
          <w:szCs w:val="24"/>
          <w:lang w:eastAsia="et-EE"/>
        </w:rPr>
        <w:t> </w:t>
      </w:r>
      <w:bookmarkEnd w:id="11"/>
      <w:r w:rsidRPr="00394BCD">
        <w:rPr>
          <w:rFonts w:ascii="Times New Roman" w:eastAsia="Times New Roman" w:hAnsi="Times New Roman" w:cs="Times New Roman"/>
          <w:sz w:val="24"/>
          <w:szCs w:val="24"/>
          <w:lang w:eastAsia="et-EE"/>
        </w:rPr>
        <w:t>(3) Vallavapi kujutisega pitsatid on sõõrikujuline 35 mm läbimõõduga pitsat, mille keskel on valla vapi kujutis. Sõõri ülemisel äärel on sõnaühend „Eesti Vabariik“ ja sõõri alumi</w:t>
      </w:r>
      <w:r w:rsidR="00A03E0B">
        <w:rPr>
          <w:rFonts w:ascii="Times New Roman" w:eastAsia="Times New Roman" w:hAnsi="Times New Roman" w:cs="Times New Roman"/>
          <w:sz w:val="24"/>
          <w:szCs w:val="24"/>
          <w:lang w:eastAsia="et-EE"/>
        </w:rPr>
        <w:t>sel äärel sõnaühend „Tõrva</w:t>
      </w:r>
      <w:r w:rsidRPr="00394BCD">
        <w:rPr>
          <w:rFonts w:ascii="Times New Roman" w:eastAsia="Times New Roman" w:hAnsi="Times New Roman" w:cs="Times New Roman"/>
          <w:sz w:val="24"/>
          <w:szCs w:val="24"/>
          <w:lang w:eastAsia="et-EE"/>
        </w:rPr>
        <w:t xml:space="preserve"> Vallavalitsus“.</w:t>
      </w:r>
    </w:p>
    <w:p w:rsidR="00394BCD" w:rsidRPr="002F11C9"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2" w:name="para6lg4"/>
      <w:r w:rsidRPr="00394BCD">
        <w:rPr>
          <w:rFonts w:ascii="Times New Roman" w:eastAsia="Times New Roman" w:hAnsi="Times New Roman" w:cs="Times New Roman"/>
          <w:sz w:val="24"/>
          <w:szCs w:val="24"/>
          <w:lang w:eastAsia="et-EE"/>
        </w:rPr>
        <w:t> </w:t>
      </w:r>
      <w:bookmarkEnd w:id="12"/>
      <w:r w:rsidRPr="00394BCD">
        <w:rPr>
          <w:rFonts w:ascii="Times New Roman" w:eastAsia="Times New Roman" w:hAnsi="Times New Roman" w:cs="Times New Roman"/>
          <w:sz w:val="24"/>
          <w:szCs w:val="24"/>
          <w:lang w:eastAsia="et-EE"/>
        </w:rPr>
        <w:t xml:space="preserve">(4) Ametiasutuses võib kasutusele võtta muid seaduse </w:t>
      </w:r>
      <w:r w:rsidRPr="002F11C9">
        <w:rPr>
          <w:rFonts w:ascii="Times New Roman" w:eastAsia="Times New Roman" w:hAnsi="Times New Roman" w:cs="Times New Roman"/>
          <w:sz w:val="24"/>
          <w:szCs w:val="24"/>
          <w:lang w:eastAsia="et-EE"/>
        </w:rPr>
        <w:t>v</w:t>
      </w:r>
      <w:bookmarkStart w:id="13" w:name="_GoBack"/>
      <w:bookmarkEnd w:id="13"/>
      <w:r w:rsidRPr="002F11C9">
        <w:rPr>
          <w:rFonts w:ascii="Times New Roman" w:eastAsia="Times New Roman" w:hAnsi="Times New Roman" w:cs="Times New Roman"/>
          <w:sz w:val="24"/>
          <w:szCs w:val="24"/>
          <w:lang w:eastAsia="et-EE"/>
        </w:rPr>
        <w:t>õi ametiasutuse asjaajamiskorraga ette nähtud pitsateid.</w:t>
      </w:r>
    </w:p>
    <w:p w:rsidR="00394BCD" w:rsidRPr="002F11C9"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4" w:name="para6lg5"/>
      <w:r w:rsidRPr="002F11C9">
        <w:rPr>
          <w:rFonts w:ascii="Times New Roman" w:eastAsia="Times New Roman" w:hAnsi="Times New Roman" w:cs="Times New Roman"/>
          <w:sz w:val="24"/>
          <w:szCs w:val="24"/>
          <w:lang w:eastAsia="et-EE"/>
        </w:rPr>
        <w:t> </w:t>
      </w:r>
      <w:bookmarkEnd w:id="14"/>
      <w:r w:rsidRPr="002F11C9">
        <w:rPr>
          <w:rFonts w:ascii="Times New Roman" w:eastAsia="Times New Roman" w:hAnsi="Times New Roman" w:cs="Times New Roman"/>
          <w:sz w:val="24"/>
          <w:szCs w:val="24"/>
          <w:lang w:eastAsia="et-EE"/>
        </w:rPr>
        <w:t>(5) Pitsatite kasutamine reguleeritakse õigusaktide ja ametiasutuse asjaajamiskorraga.</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 7. </w:t>
      </w:r>
      <w:bookmarkStart w:id="15" w:name="para7"/>
      <w:r w:rsidRPr="00394BCD">
        <w:rPr>
          <w:rFonts w:ascii="Times New Roman" w:eastAsia="Times New Roman" w:hAnsi="Times New Roman" w:cs="Times New Roman"/>
          <w:b/>
          <w:bCs/>
          <w:sz w:val="24"/>
          <w:szCs w:val="24"/>
          <w:lang w:eastAsia="et-EE"/>
        </w:rPr>
        <w:t> </w:t>
      </w:r>
      <w:bookmarkEnd w:id="15"/>
      <w:r w:rsidRPr="00394BCD">
        <w:rPr>
          <w:rFonts w:ascii="Times New Roman" w:eastAsia="Times New Roman" w:hAnsi="Times New Roman" w:cs="Times New Roman"/>
          <w:b/>
          <w:bCs/>
          <w:sz w:val="24"/>
          <w:szCs w:val="24"/>
          <w:lang w:eastAsia="et-EE"/>
        </w:rPr>
        <w:t>Ametiasutuse eelarve ja pangakonto</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6" w:name="para7lg1"/>
      <w:r w:rsidRPr="00394BCD">
        <w:rPr>
          <w:rFonts w:ascii="Times New Roman" w:eastAsia="Times New Roman" w:hAnsi="Times New Roman" w:cs="Times New Roman"/>
          <w:sz w:val="24"/>
          <w:szCs w:val="24"/>
          <w:lang w:eastAsia="et-EE"/>
        </w:rPr>
        <w:t> </w:t>
      </w:r>
      <w:bookmarkEnd w:id="16"/>
      <w:r w:rsidRPr="00394BCD">
        <w:rPr>
          <w:rFonts w:ascii="Times New Roman" w:eastAsia="Times New Roman" w:hAnsi="Times New Roman" w:cs="Times New Roman"/>
          <w:sz w:val="24"/>
          <w:szCs w:val="24"/>
          <w:lang w:eastAsia="et-EE"/>
        </w:rPr>
        <w:t>(1) Ametiasutusel on oma eelarve valla eelarves.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7" w:name="para7lg2"/>
      <w:r w:rsidRPr="00394BCD">
        <w:rPr>
          <w:rFonts w:ascii="Times New Roman" w:eastAsia="Times New Roman" w:hAnsi="Times New Roman" w:cs="Times New Roman"/>
          <w:sz w:val="24"/>
          <w:szCs w:val="24"/>
          <w:lang w:eastAsia="et-EE"/>
        </w:rPr>
        <w:t> </w:t>
      </w:r>
      <w:bookmarkEnd w:id="17"/>
      <w:r w:rsidRPr="00394BCD">
        <w:rPr>
          <w:rFonts w:ascii="Times New Roman" w:eastAsia="Times New Roman" w:hAnsi="Times New Roman" w:cs="Times New Roman"/>
          <w:sz w:val="24"/>
          <w:szCs w:val="24"/>
          <w:lang w:eastAsia="et-EE"/>
        </w:rPr>
        <w:t>(2) Ametiasutusel on oma arveldusarve. Ametiasutusel võib olla kasutusel mitu arveldusarvet.</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 8. </w:t>
      </w:r>
      <w:bookmarkStart w:id="18" w:name="para8"/>
      <w:r w:rsidRPr="00394BCD">
        <w:rPr>
          <w:rFonts w:ascii="Times New Roman" w:eastAsia="Times New Roman" w:hAnsi="Times New Roman" w:cs="Times New Roman"/>
          <w:b/>
          <w:bCs/>
          <w:sz w:val="24"/>
          <w:szCs w:val="24"/>
          <w:lang w:eastAsia="et-EE"/>
        </w:rPr>
        <w:t> </w:t>
      </w:r>
      <w:bookmarkEnd w:id="18"/>
      <w:r w:rsidRPr="00394BCD">
        <w:rPr>
          <w:rFonts w:ascii="Times New Roman" w:eastAsia="Times New Roman" w:hAnsi="Times New Roman" w:cs="Times New Roman"/>
          <w:b/>
          <w:bCs/>
          <w:sz w:val="24"/>
          <w:szCs w:val="24"/>
          <w:lang w:eastAsia="et-EE"/>
        </w:rPr>
        <w:t>Ametiasutuse asjaajamiskeel ja dokumentide vormistamine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9" w:name="para8lg1"/>
      <w:r w:rsidRPr="00394BCD">
        <w:rPr>
          <w:rFonts w:ascii="Times New Roman" w:eastAsia="Times New Roman" w:hAnsi="Times New Roman" w:cs="Times New Roman"/>
          <w:sz w:val="24"/>
          <w:szCs w:val="24"/>
          <w:lang w:eastAsia="et-EE"/>
        </w:rPr>
        <w:t> </w:t>
      </w:r>
      <w:bookmarkEnd w:id="19"/>
      <w:r w:rsidRPr="00394BCD">
        <w:rPr>
          <w:rFonts w:ascii="Times New Roman" w:eastAsia="Times New Roman" w:hAnsi="Times New Roman" w:cs="Times New Roman"/>
          <w:sz w:val="24"/>
          <w:szCs w:val="24"/>
          <w:lang w:eastAsia="et-EE"/>
        </w:rPr>
        <w:t>(1) Ametiasutuse asjaajamiskeel on eesti keel.</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20" w:name="para8lg2"/>
      <w:r w:rsidRPr="00394BCD">
        <w:rPr>
          <w:rFonts w:ascii="Times New Roman" w:eastAsia="Times New Roman" w:hAnsi="Times New Roman" w:cs="Times New Roman"/>
          <w:sz w:val="24"/>
          <w:szCs w:val="24"/>
          <w:lang w:eastAsia="et-EE"/>
        </w:rPr>
        <w:t> </w:t>
      </w:r>
      <w:bookmarkEnd w:id="20"/>
      <w:r w:rsidRPr="00394BCD">
        <w:rPr>
          <w:rFonts w:ascii="Times New Roman" w:eastAsia="Times New Roman" w:hAnsi="Times New Roman" w:cs="Times New Roman"/>
          <w:sz w:val="24"/>
          <w:szCs w:val="24"/>
          <w:lang w:eastAsia="et-EE"/>
        </w:rPr>
        <w:t>(2) Ametiasutuses koostatavad õigusaktid ja muud dokumendid vormistatakse õigusaktidega ettenähtud korras.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21" w:name="para8lg3"/>
      <w:r w:rsidRPr="00394BCD">
        <w:rPr>
          <w:rFonts w:ascii="Times New Roman" w:eastAsia="Times New Roman" w:hAnsi="Times New Roman" w:cs="Times New Roman"/>
          <w:sz w:val="24"/>
          <w:szCs w:val="24"/>
          <w:lang w:eastAsia="et-EE"/>
        </w:rPr>
        <w:t> </w:t>
      </w:r>
      <w:bookmarkEnd w:id="21"/>
      <w:r w:rsidRPr="00394BCD">
        <w:rPr>
          <w:rFonts w:ascii="Times New Roman" w:eastAsia="Times New Roman" w:hAnsi="Times New Roman" w:cs="Times New Roman"/>
          <w:sz w:val="24"/>
          <w:szCs w:val="24"/>
          <w:lang w:eastAsia="et-EE"/>
        </w:rPr>
        <w:t>(3) Ametiasutuse dokumendiplankidel kasutatakse valla vapi kujutist.</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 9. </w:t>
      </w:r>
      <w:bookmarkStart w:id="22" w:name="para9"/>
      <w:r w:rsidRPr="00394BCD">
        <w:rPr>
          <w:rFonts w:ascii="Times New Roman" w:eastAsia="Times New Roman" w:hAnsi="Times New Roman" w:cs="Times New Roman"/>
          <w:b/>
          <w:bCs/>
          <w:sz w:val="24"/>
          <w:szCs w:val="24"/>
          <w:lang w:eastAsia="et-EE"/>
        </w:rPr>
        <w:t> </w:t>
      </w:r>
      <w:bookmarkEnd w:id="22"/>
      <w:r w:rsidRPr="00394BCD">
        <w:rPr>
          <w:rFonts w:ascii="Times New Roman" w:eastAsia="Times New Roman" w:hAnsi="Times New Roman" w:cs="Times New Roman"/>
          <w:b/>
          <w:bCs/>
          <w:sz w:val="24"/>
          <w:szCs w:val="24"/>
          <w:lang w:eastAsia="et-EE"/>
        </w:rPr>
        <w:t>Ametiasutuse hoonel lippude kasutamine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Ametiasutuse hoonele või hoone juures olevasse lipumasti heisatakse vastavalt Eesti lipu seadusele alaliselt Eesti riig</w:t>
      </w:r>
      <w:r w:rsidR="00A03E0B">
        <w:rPr>
          <w:rFonts w:ascii="Times New Roman" w:eastAsia="Times New Roman" w:hAnsi="Times New Roman" w:cs="Times New Roman"/>
          <w:sz w:val="24"/>
          <w:szCs w:val="24"/>
          <w:lang w:eastAsia="et-EE"/>
        </w:rPr>
        <w:t>ilipp ning vastavalt Tõrva V</w:t>
      </w:r>
      <w:r w:rsidRPr="00394BCD">
        <w:rPr>
          <w:rFonts w:ascii="Times New Roman" w:eastAsia="Times New Roman" w:hAnsi="Times New Roman" w:cs="Times New Roman"/>
          <w:sz w:val="24"/>
          <w:szCs w:val="24"/>
          <w:lang w:eastAsia="et-EE"/>
        </w:rPr>
        <w:t xml:space="preserve">allavolikogu (edaspidi </w:t>
      </w:r>
      <w:r w:rsidRPr="00394BCD">
        <w:rPr>
          <w:rFonts w:ascii="Times New Roman" w:eastAsia="Times New Roman" w:hAnsi="Times New Roman" w:cs="Times New Roman"/>
          <w:i/>
          <w:iCs/>
          <w:sz w:val="24"/>
          <w:szCs w:val="24"/>
          <w:lang w:eastAsia="et-EE"/>
        </w:rPr>
        <w:t>vallavolikogu</w:t>
      </w:r>
      <w:r w:rsidRPr="00394BCD">
        <w:rPr>
          <w:rFonts w:ascii="Times New Roman" w:eastAsia="Times New Roman" w:hAnsi="Times New Roman" w:cs="Times New Roman"/>
          <w:sz w:val="24"/>
          <w:szCs w:val="24"/>
          <w:lang w:eastAsia="et-EE"/>
        </w:rPr>
        <w:t>) poolt</w:t>
      </w:r>
      <w:r w:rsidR="00A03E0B">
        <w:rPr>
          <w:rFonts w:ascii="Times New Roman" w:eastAsia="Times New Roman" w:hAnsi="Times New Roman" w:cs="Times New Roman"/>
          <w:sz w:val="24"/>
          <w:szCs w:val="24"/>
          <w:lang w:eastAsia="et-EE"/>
        </w:rPr>
        <w:t xml:space="preserve"> kehtestatud korrale Tõrva</w:t>
      </w:r>
      <w:r w:rsidRPr="00394BCD">
        <w:rPr>
          <w:rFonts w:ascii="Times New Roman" w:eastAsia="Times New Roman" w:hAnsi="Times New Roman" w:cs="Times New Roman"/>
          <w:sz w:val="24"/>
          <w:szCs w:val="24"/>
          <w:lang w:eastAsia="et-EE"/>
        </w:rPr>
        <w:t xml:space="preserve"> valla lipp.</w:t>
      </w:r>
    </w:p>
    <w:p w:rsidR="00394BCD" w:rsidRPr="00394BCD" w:rsidRDefault="00394BCD" w:rsidP="00A03E0B">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2. peatükk </w:t>
      </w:r>
      <w:r w:rsidR="00A03E0B">
        <w:rPr>
          <w:rFonts w:ascii="Times New Roman" w:eastAsia="Times New Roman" w:hAnsi="Times New Roman" w:cs="Times New Roman"/>
          <w:b/>
          <w:bCs/>
          <w:sz w:val="24"/>
          <w:szCs w:val="24"/>
          <w:lang w:eastAsia="et-EE"/>
        </w:rPr>
        <w:br/>
      </w:r>
      <w:r w:rsidRPr="00394BCD">
        <w:rPr>
          <w:rFonts w:ascii="Times New Roman" w:eastAsia="Times New Roman" w:hAnsi="Times New Roman" w:cs="Times New Roman"/>
          <w:b/>
          <w:bCs/>
          <w:sz w:val="24"/>
          <w:szCs w:val="24"/>
          <w:lang w:eastAsia="et-EE"/>
        </w:rPr>
        <w:t>AMETIASUTUSE TEGEVUSVALDKOND JA ÜLESANDED</w:t>
      </w:r>
    </w:p>
    <w:p w:rsidR="00394BCD" w:rsidRPr="00394BCD" w:rsidRDefault="00394BCD"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 10. </w:t>
      </w:r>
      <w:bookmarkStart w:id="23" w:name="para10"/>
      <w:r w:rsidRPr="00394BCD">
        <w:rPr>
          <w:rFonts w:ascii="Times New Roman" w:eastAsia="Times New Roman" w:hAnsi="Times New Roman" w:cs="Times New Roman"/>
          <w:b/>
          <w:bCs/>
          <w:sz w:val="24"/>
          <w:szCs w:val="24"/>
          <w:lang w:eastAsia="et-EE"/>
        </w:rPr>
        <w:t> </w:t>
      </w:r>
      <w:bookmarkEnd w:id="23"/>
      <w:r w:rsidRPr="00394BCD">
        <w:rPr>
          <w:rFonts w:ascii="Times New Roman" w:eastAsia="Times New Roman" w:hAnsi="Times New Roman" w:cs="Times New Roman"/>
          <w:b/>
          <w:bCs/>
          <w:sz w:val="24"/>
          <w:szCs w:val="24"/>
          <w:lang w:eastAsia="et-EE"/>
        </w:rPr>
        <w:t>Valitsemisala</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Ametiasutuse valitsemisalas on kohaliku omavalitsuse korralduse seaduse ja eriseadustega kohaliku omavalitsuse üksusele ja ametiasutusele pandud ülesannete täitmine, valla elanikele avalike teenuste osutamine ning valla elanike seaduslike õiguste ja vabaduste tagamine.</w:t>
      </w:r>
    </w:p>
    <w:p w:rsidR="00E468AE" w:rsidRDefault="00E468AE" w:rsidP="00394BCD">
      <w:pPr>
        <w:spacing w:before="240" w:after="100" w:afterAutospacing="1" w:line="240" w:lineRule="auto"/>
        <w:outlineLvl w:val="2"/>
        <w:rPr>
          <w:rFonts w:ascii="Times New Roman" w:eastAsia="Times New Roman" w:hAnsi="Times New Roman" w:cs="Times New Roman"/>
          <w:b/>
          <w:bCs/>
          <w:sz w:val="24"/>
          <w:szCs w:val="24"/>
          <w:lang w:eastAsia="et-EE"/>
        </w:rPr>
      </w:pPr>
    </w:p>
    <w:p w:rsidR="00394BCD" w:rsidRPr="00394BCD" w:rsidRDefault="00B74A0F"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lastRenderedPageBreak/>
        <w:t>§ 11</w:t>
      </w:r>
      <w:r w:rsidR="00394BCD" w:rsidRPr="00394BCD">
        <w:rPr>
          <w:rFonts w:ascii="Times New Roman" w:eastAsia="Times New Roman" w:hAnsi="Times New Roman" w:cs="Times New Roman"/>
          <w:b/>
          <w:bCs/>
          <w:sz w:val="24"/>
          <w:szCs w:val="24"/>
          <w:lang w:eastAsia="et-EE"/>
        </w:rPr>
        <w:t xml:space="preserve">. </w:t>
      </w:r>
      <w:bookmarkStart w:id="24" w:name="para12"/>
      <w:r w:rsidR="00394BCD" w:rsidRPr="00394BCD">
        <w:rPr>
          <w:rFonts w:ascii="Times New Roman" w:eastAsia="Times New Roman" w:hAnsi="Times New Roman" w:cs="Times New Roman"/>
          <w:b/>
          <w:bCs/>
          <w:sz w:val="24"/>
          <w:szCs w:val="24"/>
          <w:lang w:eastAsia="et-EE"/>
        </w:rPr>
        <w:t> </w:t>
      </w:r>
      <w:bookmarkEnd w:id="24"/>
      <w:r w:rsidR="00394BCD" w:rsidRPr="00394BCD">
        <w:rPr>
          <w:rFonts w:ascii="Times New Roman" w:eastAsia="Times New Roman" w:hAnsi="Times New Roman" w:cs="Times New Roman"/>
          <w:b/>
          <w:bCs/>
          <w:sz w:val="24"/>
          <w:szCs w:val="24"/>
          <w:lang w:eastAsia="et-EE"/>
        </w:rPr>
        <w:t>Ametiasutuse põhiülesanded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25" w:name="para12lg1"/>
      <w:r w:rsidRPr="00394BCD">
        <w:rPr>
          <w:rFonts w:ascii="Times New Roman" w:eastAsia="Times New Roman" w:hAnsi="Times New Roman" w:cs="Times New Roman"/>
          <w:sz w:val="24"/>
          <w:szCs w:val="24"/>
          <w:lang w:eastAsia="et-EE"/>
        </w:rPr>
        <w:t> </w:t>
      </w:r>
      <w:bookmarkEnd w:id="25"/>
      <w:r w:rsidRPr="00394BCD">
        <w:rPr>
          <w:rFonts w:ascii="Times New Roman" w:eastAsia="Times New Roman" w:hAnsi="Times New Roman" w:cs="Times New Roman"/>
          <w:sz w:val="24"/>
          <w:szCs w:val="24"/>
          <w:lang w:eastAsia="et-EE"/>
        </w:rPr>
        <w:t xml:space="preserve"> Ametiasutuse põhiülesanded on:</w:t>
      </w:r>
      <w:r w:rsidRPr="00394BCD">
        <w:rPr>
          <w:rFonts w:ascii="Times New Roman" w:eastAsia="Times New Roman" w:hAnsi="Times New Roman" w:cs="Times New Roman"/>
          <w:sz w:val="24"/>
          <w:szCs w:val="24"/>
          <w:lang w:eastAsia="et-EE"/>
        </w:rPr>
        <w:br/>
      </w:r>
      <w:bookmarkStart w:id="26" w:name="para12lg1p1"/>
      <w:r w:rsidRPr="00394BCD">
        <w:rPr>
          <w:rFonts w:ascii="Times New Roman" w:eastAsia="Times New Roman" w:hAnsi="Times New Roman" w:cs="Times New Roman"/>
          <w:sz w:val="24"/>
          <w:szCs w:val="24"/>
          <w:lang w:eastAsia="et-EE"/>
        </w:rPr>
        <w:t> </w:t>
      </w:r>
      <w:bookmarkEnd w:id="26"/>
      <w:r w:rsidRPr="00394BCD">
        <w:rPr>
          <w:rFonts w:ascii="Times New Roman" w:eastAsia="Times New Roman" w:hAnsi="Times New Roman" w:cs="Times New Roman"/>
          <w:sz w:val="24"/>
          <w:szCs w:val="24"/>
          <w:lang w:eastAsia="et-EE"/>
        </w:rPr>
        <w:t>1) valla territooriumil seaduste ja seaduste alusel antud õigusaktidega kohaliku omavalitsusüksuse pädevusse antud ülesannete täitmine ja avalike teenuste osutamine, lähtudes valla elanike õigustatud huvist;</w:t>
      </w:r>
      <w:r w:rsidRPr="00394BCD">
        <w:rPr>
          <w:rFonts w:ascii="Times New Roman" w:eastAsia="Times New Roman" w:hAnsi="Times New Roman" w:cs="Times New Roman"/>
          <w:sz w:val="24"/>
          <w:szCs w:val="24"/>
          <w:lang w:eastAsia="et-EE"/>
        </w:rPr>
        <w:br/>
      </w:r>
      <w:bookmarkStart w:id="27" w:name="para12lg1p2"/>
      <w:r w:rsidRPr="00394BCD">
        <w:rPr>
          <w:rFonts w:ascii="Times New Roman" w:eastAsia="Times New Roman" w:hAnsi="Times New Roman" w:cs="Times New Roman"/>
          <w:sz w:val="24"/>
          <w:szCs w:val="24"/>
          <w:lang w:eastAsia="et-EE"/>
        </w:rPr>
        <w:t> </w:t>
      </w:r>
      <w:bookmarkEnd w:id="27"/>
      <w:r w:rsidRPr="00394BCD">
        <w:rPr>
          <w:rFonts w:ascii="Times New Roman" w:eastAsia="Times New Roman" w:hAnsi="Times New Roman" w:cs="Times New Roman"/>
          <w:sz w:val="24"/>
          <w:szCs w:val="24"/>
          <w:lang w:eastAsia="et-EE"/>
        </w:rPr>
        <w:t>2) vallavolikogu ja vallavalitsuse asjaajamise korraldamine, organite pädevusse kuuluvate õigus- ja haldusaktide, istungite, koosolekute ja nõupidamiste ettevalmistamine ning dokumentide vormistamine;</w:t>
      </w:r>
      <w:r w:rsidRPr="00394BCD">
        <w:rPr>
          <w:rFonts w:ascii="Times New Roman" w:eastAsia="Times New Roman" w:hAnsi="Times New Roman" w:cs="Times New Roman"/>
          <w:sz w:val="24"/>
          <w:szCs w:val="24"/>
          <w:lang w:eastAsia="et-EE"/>
        </w:rPr>
        <w:br/>
      </w:r>
      <w:bookmarkStart w:id="28" w:name="para12lg1p3"/>
      <w:r w:rsidRPr="00394BCD">
        <w:rPr>
          <w:rFonts w:ascii="Times New Roman" w:eastAsia="Times New Roman" w:hAnsi="Times New Roman" w:cs="Times New Roman"/>
          <w:sz w:val="24"/>
          <w:szCs w:val="24"/>
          <w:lang w:eastAsia="et-EE"/>
        </w:rPr>
        <w:t> </w:t>
      </w:r>
      <w:bookmarkEnd w:id="28"/>
      <w:r w:rsidRPr="00394BCD">
        <w:rPr>
          <w:rFonts w:ascii="Times New Roman" w:eastAsia="Times New Roman" w:hAnsi="Times New Roman" w:cs="Times New Roman"/>
          <w:sz w:val="24"/>
          <w:szCs w:val="24"/>
          <w:lang w:eastAsia="et-EE"/>
        </w:rPr>
        <w:t>3) omavalitsusüksuse toimimiseks ning omavalitsusorganite tegevuseks organisatsiooniliste, majanduslike ja tehniliste tingimuste tagamine:</w:t>
      </w:r>
      <w:r w:rsidRPr="00394BCD">
        <w:rPr>
          <w:rFonts w:ascii="Times New Roman" w:eastAsia="Times New Roman" w:hAnsi="Times New Roman" w:cs="Times New Roman"/>
          <w:sz w:val="24"/>
          <w:szCs w:val="24"/>
          <w:lang w:eastAsia="et-EE"/>
        </w:rPr>
        <w:br/>
      </w:r>
      <w:bookmarkStart w:id="29" w:name="para12lg1p4"/>
      <w:r w:rsidRPr="00394BCD">
        <w:rPr>
          <w:rFonts w:ascii="Times New Roman" w:eastAsia="Times New Roman" w:hAnsi="Times New Roman" w:cs="Times New Roman"/>
          <w:sz w:val="24"/>
          <w:szCs w:val="24"/>
          <w:lang w:eastAsia="et-EE"/>
        </w:rPr>
        <w:t> </w:t>
      </w:r>
      <w:bookmarkEnd w:id="29"/>
      <w:r w:rsidRPr="00394BCD">
        <w:rPr>
          <w:rFonts w:ascii="Times New Roman" w:eastAsia="Times New Roman" w:hAnsi="Times New Roman" w:cs="Times New Roman"/>
          <w:sz w:val="24"/>
          <w:szCs w:val="24"/>
          <w:lang w:eastAsia="et-EE"/>
        </w:rPr>
        <w:t>4) vallas kui omavalitsusüksuses täpne, õigeaegne ja õigusaktidele vastav asjaajamine;</w:t>
      </w:r>
      <w:r w:rsidRPr="00394BCD">
        <w:rPr>
          <w:rFonts w:ascii="Times New Roman" w:eastAsia="Times New Roman" w:hAnsi="Times New Roman" w:cs="Times New Roman"/>
          <w:sz w:val="24"/>
          <w:szCs w:val="24"/>
          <w:lang w:eastAsia="et-EE"/>
        </w:rPr>
        <w:br/>
      </w:r>
      <w:bookmarkStart w:id="30" w:name="para12lg1p5"/>
      <w:r w:rsidRPr="00394BCD">
        <w:rPr>
          <w:rFonts w:ascii="Times New Roman" w:eastAsia="Times New Roman" w:hAnsi="Times New Roman" w:cs="Times New Roman"/>
          <w:sz w:val="24"/>
          <w:szCs w:val="24"/>
          <w:lang w:eastAsia="et-EE"/>
        </w:rPr>
        <w:t> </w:t>
      </w:r>
      <w:bookmarkEnd w:id="30"/>
      <w:r w:rsidRPr="00394BCD">
        <w:rPr>
          <w:rFonts w:ascii="Times New Roman" w:eastAsia="Times New Roman" w:hAnsi="Times New Roman" w:cs="Times New Roman"/>
          <w:sz w:val="24"/>
          <w:szCs w:val="24"/>
          <w:lang w:eastAsia="et-EE"/>
        </w:rPr>
        <w:t>5) valla suhete korraldamine avalikkusega;</w:t>
      </w:r>
      <w:r w:rsidRPr="00394BCD">
        <w:rPr>
          <w:rFonts w:ascii="Times New Roman" w:eastAsia="Times New Roman" w:hAnsi="Times New Roman" w:cs="Times New Roman"/>
          <w:sz w:val="24"/>
          <w:szCs w:val="24"/>
          <w:lang w:eastAsia="et-EE"/>
        </w:rPr>
        <w:br/>
      </w:r>
      <w:bookmarkStart w:id="31" w:name="para12lg1p6"/>
      <w:r w:rsidRPr="00394BCD">
        <w:rPr>
          <w:rFonts w:ascii="Times New Roman" w:eastAsia="Times New Roman" w:hAnsi="Times New Roman" w:cs="Times New Roman"/>
          <w:sz w:val="24"/>
          <w:szCs w:val="24"/>
          <w:lang w:eastAsia="et-EE"/>
        </w:rPr>
        <w:t> </w:t>
      </w:r>
      <w:bookmarkEnd w:id="31"/>
      <w:r w:rsidRPr="00394BCD">
        <w:rPr>
          <w:rFonts w:ascii="Times New Roman" w:eastAsia="Times New Roman" w:hAnsi="Times New Roman" w:cs="Times New Roman"/>
          <w:sz w:val="24"/>
          <w:szCs w:val="24"/>
          <w:lang w:eastAsia="et-EE"/>
        </w:rPr>
        <w:t>6) ametiasutuste hallatavate asutuste tegevuse korraldamine ning juhendamine.</w:t>
      </w:r>
    </w:p>
    <w:p w:rsidR="00394BCD" w:rsidRPr="00394BCD" w:rsidRDefault="00394BCD" w:rsidP="001E226F">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3. peatükk </w:t>
      </w:r>
      <w:r w:rsidR="001E226F">
        <w:rPr>
          <w:rFonts w:ascii="Times New Roman" w:eastAsia="Times New Roman" w:hAnsi="Times New Roman" w:cs="Times New Roman"/>
          <w:b/>
          <w:bCs/>
          <w:sz w:val="24"/>
          <w:szCs w:val="24"/>
          <w:lang w:eastAsia="et-EE"/>
        </w:rPr>
        <w:br/>
      </w:r>
      <w:r w:rsidRPr="00394BCD">
        <w:rPr>
          <w:rFonts w:ascii="Times New Roman" w:eastAsia="Times New Roman" w:hAnsi="Times New Roman" w:cs="Times New Roman"/>
          <w:b/>
          <w:bCs/>
          <w:sz w:val="24"/>
          <w:szCs w:val="24"/>
          <w:lang w:eastAsia="et-EE"/>
        </w:rPr>
        <w:t>AMETIASUTUSE JUHTIMINE</w:t>
      </w:r>
    </w:p>
    <w:p w:rsidR="00394BCD" w:rsidRPr="00394BCD" w:rsidRDefault="00B74A0F"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12</w:t>
      </w:r>
      <w:r w:rsidR="00394BCD" w:rsidRPr="00394BCD">
        <w:rPr>
          <w:rFonts w:ascii="Times New Roman" w:eastAsia="Times New Roman" w:hAnsi="Times New Roman" w:cs="Times New Roman"/>
          <w:b/>
          <w:bCs/>
          <w:sz w:val="24"/>
          <w:szCs w:val="24"/>
          <w:lang w:eastAsia="et-EE"/>
        </w:rPr>
        <w:t xml:space="preserve">. </w:t>
      </w:r>
      <w:bookmarkStart w:id="32" w:name="para13"/>
      <w:r w:rsidR="00394BCD" w:rsidRPr="00394BCD">
        <w:rPr>
          <w:rFonts w:ascii="Times New Roman" w:eastAsia="Times New Roman" w:hAnsi="Times New Roman" w:cs="Times New Roman"/>
          <w:b/>
          <w:bCs/>
          <w:sz w:val="24"/>
          <w:szCs w:val="24"/>
          <w:lang w:eastAsia="et-EE"/>
        </w:rPr>
        <w:t> </w:t>
      </w:r>
      <w:bookmarkEnd w:id="32"/>
      <w:r w:rsidR="00394BCD" w:rsidRPr="00394BCD">
        <w:rPr>
          <w:rFonts w:ascii="Times New Roman" w:eastAsia="Times New Roman" w:hAnsi="Times New Roman" w:cs="Times New Roman"/>
          <w:b/>
          <w:bCs/>
          <w:sz w:val="24"/>
          <w:szCs w:val="24"/>
          <w:lang w:eastAsia="et-EE"/>
        </w:rPr>
        <w:t>Vallavanem</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33" w:name="para13lg1"/>
      <w:r w:rsidRPr="00394BCD">
        <w:rPr>
          <w:rFonts w:ascii="Times New Roman" w:eastAsia="Times New Roman" w:hAnsi="Times New Roman" w:cs="Times New Roman"/>
          <w:sz w:val="24"/>
          <w:szCs w:val="24"/>
          <w:lang w:eastAsia="et-EE"/>
        </w:rPr>
        <w:t> </w:t>
      </w:r>
      <w:bookmarkEnd w:id="33"/>
      <w:r w:rsidRPr="00394BCD">
        <w:rPr>
          <w:rFonts w:ascii="Times New Roman" w:eastAsia="Times New Roman" w:hAnsi="Times New Roman" w:cs="Times New Roman"/>
          <w:sz w:val="24"/>
          <w:szCs w:val="24"/>
          <w:lang w:eastAsia="et-EE"/>
        </w:rPr>
        <w:t xml:space="preserve">(1) </w:t>
      </w:r>
      <w:r w:rsidR="001E226F">
        <w:rPr>
          <w:rFonts w:ascii="Times New Roman" w:eastAsia="Times New Roman" w:hAnsi="Times New Roman" w:cs="Times New Roman"/>
          <w:sz w:val="24"/>
          <w:szCs w:val="24"/>
          <w:lang w:eastAsia="et-EE"/>
        </w:rPr>
        <w:t>Ametiasutuse juht on Tõrva</w:t>
      </w:r>
      <w:r w:rsidRPr="00394BCD">
        <w:rPr>
          <w:rFonts w:ascii="Times New Roman" w:eastAsia="Times New Roman" w:hAnsi="Times New Roman" w:cs="Times New Roman"/>
          <w:sz w:val="24"/>
          <w:szCs w:val="24"/>
          <w:lang w:eastAsia="et-EE"/>
        </w:rPr>
        <w:t xml:space="preserve"> vallavanem (edaspidi </w:t>
      </w:r>
      <w:r w:rsidRPr="00394BCD">
        <w:rPr>
          <w:rFonts w:ascii="Times New Roman" w:eastAsia="Times New Roman" w:hAnsi="Times New Roman" w:cs="Times New Roman"/>
          <w:i/>
          <w:iCs/>
          <w:sz w:val="24"/>
          <w:szCs w:val="24"/>
          <w:lang w:eastAsia="et-EE"/>
        </w:rPr>
        <w:t>vallavanem</w:t>
      </w:r>
      <w:r w:rsidRPr="00394BCD">
        <w:rPr>
          <w:rFonts w:ascii="Times New Roman" w:eastAsia="Times New Roman" w:hAnsi="Times New Roman" w:cs="Times New Roman"/>
          <w:sz w:val="24"/>
          <w:szCs w:val="24"/>
          <w:lang w:eastAsia="et-EE"/>
        </w:rPr>
        <w:t>), kes korraldab ametiasutuse teenistust.</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34" w:name="para13lg2"/>
      <w:r w:rsidRPr="00394BCD">
        <w:rPr>
          <w:rFonts w:ascii="Times New Roman" w:eastAsia="Times New Roman" w:hAnsi="Times New Roman" w:cs="Times New Roman"/>
          <w:sz w:val="24"/>
          <w:szCs w:val="24"/>
          <w:lang w:eastAsia="et-EE"/>
        </w:rPr>
        <w:t> </w:t>
      </w:r>
      <w:bookmarkEnd w:id="34"/>
      <w:r w:rsidRPr="00394BCD">
        <w:rPr>
          <w:rFonts w:ascii="Times New Roman" w:eastAsia="Times New Roman" w:hAnsi="Times New Roman" w:cs="Times New Roman"/>
          <w:sz w:val="24"/>
          <w:szCs w:val="24"/>
          <w:lang w:eastAsia="et-EE"/>
        </w:rPr>
        <w:t>(2) Vallavanema valimist ning õiguslikku seisundit reguleerib kohaliku omavalitsuse korralduse seadus ja valla põhimäärus.</w:t>
      </w:r>
    </w:p>
    <w:p w:rsidR="00394BCD" w:rsidRPr="00394BCD" w:rsidRDefault="00E468AE"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13</w:t>
      </w:r>
      <w:r w:rsidR="00394BCD" w:rsidRPr="00394BCD">
        <w:rPr>
          <w:rFonts w:ascii="Times New Roman" w:eastAsia="Times New Roman" w:hAnsi="Times New Roman" w:cs="Times New Roman"/>
          <w:b/>
          <w:bCs/>
          <w:sz w:val="24"/>
          <w:szCs w:val="24"/>
          <w:lang w:eastAsia="et-EE"/>
        </w:rPr>
        <w:t xml:space="preserve">. </w:t>
      </w:r>
      <w:bookmarkStart w:id="35" w:name="para14"/>
      <w:r w:rsidR="00394BCD" w:rsidRPr="00394BCD">
        <w:rPr>
          <w:rFonts w:ascii="Times New Roman" w:eastAsia="Times New Roman" w:hAnsi="Times New Roman" w:cs="Times New Roman"/>
          <w:b/>
          <w:bCs/>
          <w:sz w:val="24"/>
          <w:szCs w:val="24"/>
          <w:lang w:eastAsia="et-EE"/>
        </w:rPr>
        <w:t> </w:t>
      </w:r>
      <w:bookmarkEnd w:id="35"/>
      <w:r w:rsidR="00394BCD" w:rsidRPr="00394BCD">
        <w:rPr>
          <w:rFonts w:ascii="Times New Roman" w:eastAsia="Times New Roman" w:hAnsi="Times New Roman" w:cs="Times New Roman"/>
          <w:b/>
          <w:bCs/>
          <w:sz w:val="24"/>
          <w:szCs w:val="24"/>
          <w:lang w:eastAsia="et-EE"/>
        </w:rPr>
        <w:t>Vallavanema pädevus ja ülesanded ametiasutuse juhtimisel</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(1) Vallavanem:</w:t>
      </w:r>
      <w:r w:rsidRPr="00394BCD">
        <w:rPr>
          <w:rFonts w:ascii="Times New Roman" w:eastAsia="Times New Roman" w:hAnsi="Times New Roman" w:cs="Times New Roman"/>
          <w:sz w:val="24"/>
          <w:szCs w:val="24"/>
          <w:lang w:eastAsia="et-EE"/>
        </w:rPr>
        <w:br/>
        <w:t>1) juhib ametiasutust ning tagab ametiasutuse eesmärkide saavutamise ja ülesannete täitmise;</w:t>
      </w:r>
      <w:r w:rsidRPr="00394BCD">
        <w:rPr>
          <w:rFonts w:ascii="Times New Roman" w:eastAsia="Times New Roman" w:hAnsi="Times New Roman" w:cs="Times New Roman"/>
          <w:sz w:val="24"/>
          <w:szCs w:val="24"/>
          <w:lang w:eastAsia="et-EE"/>
        </w:rPr>
        <w:br/>
        <w:t>2) esindab ametiasutust kõigi füüsiliste ja juriidiliste isikute ning asutuste ja organisatsioonide ees ning annab volitusi ametiasutuse esindamiseks.</w:t>
      </w:r>
      <w:bookmarkStart w:id="36" w:name="para14lg2"/>
      <w:r w:rsidR="001E226F">
        <w:rPr>
          <w:rFonts w:ascii="Times New Roman" w:eastAsia="Times New Roman" w:hAnsi="Times New Roman" w:cs="Times New Roman"/>
          <w:sz w:val="24"/>
          <w:szCs w:val="24"/>
          <w:lang w:eastAsia="et-EE"/>
        </w:rPr>
        <w:br/>
      </w:r>
      <w:bookmarkEnd w:id="36"/>
      <w:r w:rsidRPr="00394BCD">
        <w:rPr>
          <w:rFonts w:ascii="Times New Roman" w:eastAsia="Times New Roman" w:hAnsi="Times New Roman" w:cs="Times New Roman"/>
          <w:sz w:val="24"/>
          <w:szCs w:val="24"/>
          <w:lang w:eastAsia="et-EE"/>
        </w:rPr>
        <w:t>(2) Vallavanem korraldab ametiasutuse tegevust õigusaktidega ametiasutuse pädevuses olevate ülesannete täitmisel, juhib ametiasutuse teenistust ning täidab ametiasutuse ametnike ning töötajate suhtes avaliku teenistuse seaduse alusel ametisse nimetamise õigust omava isiku ja töölepingu seaduse alusel tööandaja ülesandeid.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37" w:name="para14lg3"/>
      <w:r w:rsidRPr="00394BCD">
        <w:rPr>
          <w:rFonts w:ascii="Times New Roman" w:eastAsia="Times New Roman" w:hAnsi="Times New Roman" w:cs="Times New Roman"/>
          <w:sz w:val="24"/>
          <w:szCs w:val="24"/>
          <w:lang w:eastAsia="et-EE"/>
        </w:rPr>
        <w:t> </w:t>
      </w:r>
      <w:bookmarkEnd w:id="37"/>
      <w:r w:rsidRPr="00394BCD">
        <w:rPr>
          <w:rFonts w:ascii="Times New Roman" w:eastAsia="Times New Roman" w:hAnsi="Times New Roman" w:cs="Times New Roman"/>
          <w:sz w:val="24"/>
          <w:szCs w:val="24"/>
          <w:lang w:eastAsia="et-EE"/>
        </w:rPr>
        <w:t>(3) Vallavanem annab ametiasutuse juhtimisel ja ametiasutuse töö korraldamiseks teenistusalaseid käskkirju ning suulisi ja kirjalikke korraldusi.</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38" w:name="para14lg4"/>
      <w:r w:rsidRPr="00394BCD">
        <w:rPr>
          <w:rFonts w:ascii="Times New Roman" w:eastAsia="Times New Roman" w:hAnsi="Times New Roman" w:cs="Times New Roman"/>
          <w:sz w:val="24"/>
          <w:szCs w:val="24"/>
          <w:lang w:eastAsia="et-EE"/>
        </w:rPr>
        <w:t> </w:t>
      </w:r>
      <w:bookmarkEnd w:id="38"/>
      <w:r w:rsidRPr="00394BCD">
        <w:rPr>
          <w:rFonts w:ascii="Times New Roman" w:eastAsia="Times New Roman" w:hAnsi="Times New Roman" w:cs="Times New Roman"/>
          <w:sz w:val="24"/>
          <w:szCs w:val="24"/>
          <w:lang w:eastAsia="et-EE"/>
        </w:rPr>
        <w:t>(4) Vallavanema ülesanded:</w:t>
      </w:r>
      <w:r w:rsidRPr="00394BCD">
        <w:rPr>
          <w:rFonts w:ascii="Times New Roman" w:eastAsia="Times New Roman" w:hAnsi="Times New Roman" w:cs="Times New Roman"/>
          <w:sz w:val="24"/>
          <w:szCs w:val="24"/>
          <w:lang w:eastAsia="et-EE"/>
        </w:rPr>
        <w:br/>
      </w:r>
      <w:bookmarkStart w:id="39" w:name="para14lg4p1"/>
      <w:r w:rsidRPr="00394BCD">
        <w:rPr>
          <w:rFonts w:ascii="Times New Roman" w:eastAsia="Times New Roman" w:hAnsi="Times New Roman" w:cs="Times New Roman"/>
          <w:sz w:val="24"/>
          <w:szCs w:val="24"/>
          <w:lang w:eastAsia="et-EE"/>
        </w:rPr>
        <w:t> </w:t>
      </w:r>
      <w:bookmarkEnd w:id="39"/>
      <w:r w:rsidRPr="00394BCD">
        <w:rPr>
          <w:rFonts w:ascii="Times New Roman" w:eastAsia="Times New Roman" w:hAnsi="Times New Roman" w:cs="Times New Roman"/>
          <w:sz w:val="24"/>
          <w:szCs w:val="24"/>
          <w:lang w:eastAsia="et-EE"/>
        </w:rPr>
        <w:t>1) koostab ametiasutuse teenistuskohtade koosseisu ja struktuuri kinnitamise eelnõu ning esitab selle kehtestamiseks vallavolikogule;</w:t>
      </w:r>
      <w:r w:rsidRPr="00394BCD">
        <w:rPr>
          <w:rFonts w:ascii="Times New Roman" w:eastAsia="Times New Roman" w:hAnsi="Times New Roman" w:cs="Times New Roman"/>
          <w:sz w:val="24"/>
          <w:szCs w:val="24"/>
          <w:lang w:eastAsia="et-EE"/>
        </w:rPr>
        <w:br/>
      </w:r>
      <w:bookmarkStart w:id="40" w:name="para14lg4p2"/>
      <w:r w:rsidRPr="00394BCD">
        <w:rPr>
          <w:rFonts w:ascii="Times New Roman" w:eastAsia="Times New Roman" w:hAnsi="Times New Roman" w:cs="Times New Roman"/>
          <w:sz w:val="24"/>
          <w:szCs w:val="24"/>
          <w:lang w:eastAsia="et-EE"/>
        </w:rPr>
        <w:t> </w:t>
      </w:r>
      <w:bookmarkEnd w:id="40"/>
      <w:r w:rsidRPr="00394BCD">
        <w:rPr>
          <w:rFonts w:ascii="Times New Roman" w:eastAsia="Times New Roman" w:hAnsi="Times New Roman" w:cs="Times New Roman"/>
          <w:sz w:val="24"/>
          <w:szCs w:val="24"/>
          <w:lang w:eastAsia="et-EE"/>
        </w:rPr>
        <w:t>2) kehtestab seadustest ja teistest õigusaktidest tulenevalt ametiasutuse tööd reguleerivad eeskirjad, juhised ja korrad (teenistusalased aktid) ning tagab ametiasutuse ametnike ja töötajate informeerimise vastavatest aktidest;</w:t>
      </w:r>
      <w:r w:rsidRPr="00394BCD">
        <w:rPr>
          <w:rFonts w:ascii="Times New Roman" w:eastAsia="Times New Roman" w:hAnsi="Times New Roman" w:cs="Times New Roman"/>
          <w:sz w:val="24"/>
          <w:szCs w:val="24"/>
          <w:lang w:eastAsia="et-EE"/>
        </w:rPr>
        <w:br/>
      </w:r>
      <w:bookmarkStart w:id="41" w:name="para14lg4p3"/>
      <w:r w:rsidRPr="00394BCD">
        <w:rPr>
          <w:rFonts w:ascii="Times New Roman" w:eastAsia="Times New Roman" w:hAnsi="Times New Roman" w:cs="Times New Roman"/>
          <w:sz w:val="24"/>
          <w:szCs w:val="24"/>
          <w:lang w:eastAsia="et-EE"/>
        </w:rPr>
        <w:t> </w:t>
      </w:r>
      <w:bookmarkEnd w:id="41"/>
      <w:r w:rsidRPr="00394BCD">
        <w:rPr>
          <w:rFonts w:ascii="Times New Roman" w:eastAsia="Times New Roman" w:hAnsi="Times New Roman" w:cs="Times New Roman"/>
          <w:sz w:val="24"/>
          <w:szCs w:val="24"/>
          <w:lang w:eastAsia="et-EE"/>
        </w:rPr>
        <w:t>3) kehtestab käskkirjaga ametnike arengu- ja hindamisvestluse pidamise korra;</w:t>
      </w:r>
      <w:r w:rsidRPr="00394BCD">
        <w:rPr>
          <w:rFonts w:ascii="Times New Roman" w:eastAsia="Times New Roman" w:hAnsi="Times New Roman" w:cs="Times New Roman"/>
          <w:sz w:val="24"/>
          <w:szCs w:val="24"/>
          <w:lang w:eastAsia="et-EE"/>
        </w:rPr>
        <w:br/>
      </w:r>
      <w:bookmarkStart w:id="42" w:name="para14lg4p4"/>
      <w:r w:rsidRPr="00394BCD">
        <w:rPr>
          <w:rFonts w:ascii="Times New Roman" w:eastAsia="Times New Roman" w:hAnsi="Times New Roman" w:cs="Times New Roman"/>
          <w:sz w:val="24"/>
          <w:szCs w:val="24"/>
          <w:lang w:eastAsia="et-EE"/>
        </w:rPr>
        <w:t> </w:t>
      </w:r>
      <w:bookmarkEnd w:id="42"/>
      <w:r w:rsidRPr="00394BCD">
        <w:rPr>
          <w:rFonts w:ascii="Times New Roman" w:eastAsia="Times New Roman" w:hAnsi="Times New Roman" w:cs="Times New Roman"/>
          <w:sz w:val="24"/>
          <w:szCs w:val="24"/>
          <w:lang w:eastAsia="et-EE"/>
        </w:rPr>
        <w:t>4) kinnitab ametnike ametijuhendid, nimetab ametnikud konkursi korras ametikohale ning sõlmib töötajatega töölepingud ja täidab teisi õigusaktidega asutuse juhi või tööandja pädevusse antud ülesandeid;</w:t>
      </w:r>
      <w:r w:rsidRPr="00394BCD">
        <w:rPr>
          <w:rFonts w:ascii="Times New Roman" w:eastAsia="Times New Roman" w:hAnsi="Times New Roman" w:cs="Times New Roman"/>
          <w:sz w:val="24"/>
          <w:szCs w:val="24"/>
          <w:lang w:eastAsia="et-EE"/>
        </w:rPr>
        <w:br/>
      </w:r>
      <w:bookmarkStart w:id="43" w:name="para14lg4p5"/>
      <w:r w:rsidRPr="00394BCD">
        <w:rPr>
          <w:rFonts w:ascii="Times New Roman" w:eastAsia="Times New Roman" w:hAnsi="Times New Roman" w:cs="Times New Roman"/>
          <w:sz w:val="24"/>
          <w:szCs w:val="24"/>
          <w:lang w:eastAsia="et-EE"/>
        </w:rPr>
        <w:lastRenderedPageBreak/>
        <w:t> </w:t>
      </w:r>
      <w:bookmarkEnd w:id="43"/>
      <w:r w:rsidRPr="00394BCD">
        <w:rPr>
          <w:rFonts w:ascii="Times New Roman" w:eastAsia="Times New Roman" w:hAnsi="Times New Roman" w:cs="Times New Roman"/>
          <w:sz w:val="24"/>
          <w:szCs w:val="24"/>
          <w:lang w:eastAsia="et-EE"/>
        </w:rPr>
        <w:t xml:space="preserve">5) sõlmib ametiasutuse pädevusse </w:t>
      </w:r>
      <w:r w:rsidR="001E226F">
        <w:rPr>
          <w:rFonts w:ascii="Times New Roman" w:eastAsia="Times New Roman" w:hAnsi="Times New Roman" w:cs="Times New Roman"/>
          <w:sz w:val="24"/>
          <w:szCs w:val="24"/>
          <w:lang w:eastAsia="et-EE"/>
        </w:rPr>
        <w:t>kuuluvates ülesannetes Tõrva valla</w:t>
      </w:r>
      <w:r w:rsidRPr="00394BCD">
        <w:rPr>
          <w:rFonts w:ascii="Times New Roman" w:eastAsia="Times New Roman" w:hAnsi="Times New Roman" w:cs="Times New Roman"/>
          <w:sz w:val="24"/>
          <w:szCs w:val="24"/>
          <w:lang w:eastAsia="et-EE"/>
        </w:rPr>
        <w:t xml:space="preserve"> nimel lepingud või volitab selleks vajadusel teisi ametnikke, töötajaid või isikuid;</w:t>
      </w:r>
      <w:r w:rsidRPr="00394BCD">
        <w:rPr>
          <w:rFonts w:ascii="Times New Roman" w:eastAsia="Times New Roman" w:hAnsi="Times New Roman" w:cs="Times New Roman"/>
          <w:sz w:val="24"/>
          <w:szCs w:val="24"/>
          <w:lang w:eastAsia="et-EE"/>
        </w:rPr>
        <w:br/>
      </w:r>
      <w:bookmarkStart w:id="44" w:name="para14lg4p6"/>
      <w:r w:rsidRPr="00394BCD">
        <w:rPr>
          <w:rFonts w:ascii="Times New Roman" w:eastAsia="Times New Roman" w:hAnsi="Times New Roman" w:cs="Times New Roman"/>
          <w:sz w:val="24"/>
          <w:szCs w:val="24"/>
          <w:lang w:eastAsia="et-EE"/>
        </w:rPr>
        <w:t> </w:t>
      </w:r>
      <w:bookmarkEnd w:id="44"/>
      <w:r w:rsidR="001E226F">
        <w:rPr>
          <w:rFonts w:ascii="Times New Roman" w:eastAsia="Times New Roman" w:hAnsi="Times New Roman" w:cs="Times New Roman"/>
          <w:sz w:val="24"/>
          <w:szCs w:val="24"/>
          <w:lang w:eastAsia="et-EE"/>
        </w:rPr>
        <w:t>6) korraldab</w:t>
      </w:r>
      <w:r w:rsidRPr="00394BCD">
        <w:rPr>
          <w:rFonts w:ascii="Times New Roman" w:eastAsia="Times New Roman" w:hAnsi="Times New Roman" w:cs="Times New Roman"/>
          <w:sz w:val="24"/>
          <w:szCs w:val="24"/>
          <w:lang w:eastAsia="et-EE"/>
        </w:rPr>
        <w:t xml:space="preserve"> ametiasutuse eelarve eelnõu</w:t>
      </w:r>
      <w:r w:rsidR="001E226F">
        <w:rPr>
          <w:rFonts w:ascii="Times New Roman" w:eastAsia="Times New Roman" w:hAnsi="Times New Roman" w:cs="Times New Roman"/>
          <w:sz w:val="24"/>
          <w:szCs w:val="24"/>
          <w:lang w:eastAsia="et-EE"/>
        </w:rPr>
        <w:t xml:space="preserve"> koostamist</w:t>
      </w:r>
      <w:r w:rsidRPr="00394BCD">
        <w:rPr>
          <w:rFonts w:ascii="Times New Roman" w:eastAsia="Times New Roman" w:hAnsi="Times New Roman" w:cs="Times New Roman"/>
          <w:sz w:val="24"/>
          <w:szCs w:val="24"/>
          <w:lang w:eastAsia="et-EE"/>
        </w:rPr>
        <w:t xml:space="preserve"> ning korraldab ametiasutuse eelarve täitmist;</w:t>
      </w:r>
      <w:r w:rsidRPr="00394BCD">
        <w:rPr>
          <w:rFonts w:ascii="Times New Roman" w:eastAsia="Times New Roman" w:hAnsi="Times New Roman" w:cs="Times New Roman"/>
          <w:sz w:val="24"/>
          <w:szCs w:val="24"/>
          <w:lang w:eastAsia="et-EE"/>
        </w:rPr>
        <w:br/>
      </w:r>
      <w:bookmarkStart w:id="45" w:name="para14lg4p7"/>
      <w:r w:rsidRPr="00394BCD">
        <w:rPr>
          <w:rFonts w:ascii="Times New Roman" w:eastAsia="Times New Roman" w:hAnsi="Times New Roman" w:cs="Times New Roman"/>
          <w:sz w:val="24"/>
          <w:szCs w:val="24"/>
          <w:lang w:eastAsia="et-EE"/>
        </w:rPr>
        <w:t> </w:t>
      </w:r>
      <w:bookmarkEnd w:id="45"/>
      <w:r w:rsidRPr="00394BCD">
        <w:rPr>
          <w:rFonts w:ascii="Times New Roman" w:eastAsia="Times New Roman" w:hAnsi="Times New Roman" w:cs="Times New Roman"/>
          <w:sz w:val="24"/>
          <w:szCs w:val="24"/>
          <w:lang w:eastAsia="et-EE"/>
        </w:rPr>
        <w:t>7) kinnitab vallaeelarvest lähtuvalt ametiasutuse arved</w:t>
      </w:r>
      <w:r w:rsidR="001E226F">
        <w:rPr>
          <w:rFonts w:ascii="Times New Roman" w:eastAsia="Times New Roman" w:hAnsi="Times New Roman" w:cs="Times New Roman"/>
          <w:sz w:val="24"/>
          <w:szCs w:val="24"/>
          <w:lang w:eastAsia="et-EE"/>
        </w:rPr>
        <w:t>,</w:t>
      </w:r>
      <w:r w:rsidRPr="00394BCD">
        <w:rPr>
          <w:rFonts w:ascii="Times New Roman" w:eastAsia="Times New Roman" w:hAnsi="Times New Roman" w:cs="Times New Roman"/>
          <w:sz w:val="24"/>
          <w:szCs w:val="24"/>
          <w:lang w:eastAsia="et-EE"/>
        </w:rPr>
        <w:t xml:space="preserve"> välja</w:t>
      </w:r>
      <w:r w:rsidR="001E226F">
        <w:rPr>
          <w:rFonts w:ascii="Times New Roman" w:eastAsia="Times New Roman" w:hAnsi="Times New Roman" w:cs="Times New Roman"/>
          <w:sz w:val="24"/>
          <w:szCs w:val="24"/>
          <w:lang w:eastAsia="et-EE"/>
        </w:rPr>
        <w:t xml:space="preserve"> </w:t>
      </w:r>
      <w:r w:rsidRPr="00394BCD">
        <w:rPr>
          <w:rFonts w:ascii="Times New Roman" w:eastAsia="Times New Roman" w:hAnsi="Times New Roman" w:cs="Times New Roman"/>
          <w:sz w:val="24"/>
          <w:szCs w:val="24"/>
          <w:lang w:eastAsia="et-EE"/>
        </w:rPr>
        <w:t>arvatud arved</w:t>
      </w:r>
      <w:r w:rsidR="001E226F">
        <w:rPr>
          <w:rFonts w:ascii="Times New Roman" w:eastAsia="Times New Roman" w:hAnsi="Times New Roman" w:cs="Times New Roman"/>
          <w:sz w:val="24"/>
          <w:szCs w:val="24"/>
          <w:lang w:eastAsia="et-EE"/>
        </w:rPr>
        <w:t>,</w:t>
      </w:r>
      <w:r w:rsidRPr="00394BCD">
        <w:rPr>
          <w:rFonts w:ascii="Times New Roman" w:eastAsia="Times New Roman" w:hAnsi="Times New Roman" w:cs="Times New Roman"/>
          <w:sz w:val="24"/>
          <w:szCs w:val="24"/>
          <w:lang w:eastAsia="et-EE"/>
        </w:rPr>
        <w:t xml:space="preserve"> milliste osas võib vallavanema poolsel kinnitamisel rakenduda toimingupiirang korruptsioonivastase seaduse §-st 11 tulenevalt;</w:t>
      </w:r>
      <w:r w:rsidRPr="00394BCD">
        <w:rPr>
          <w:rFonts w:ascii="Times New Roman" w:eastAsia="Times New Roman" w:hAnsi="Times New Roman" w:cs="Times New Roman"/>
          <w:sz w:val="24"/>
          <w:szCs w:val="24"/>
          <w:lang w:eastAsia="et-EE"/>
        </w:rPr>
        <w:br/>
      </w:r>
      <w:bookmarkStart w:id="46" w:name="para14lg4p8"/>
      <w:r w:rsidRPr="00394BCD">
        <w:rPr>
          <w:rFonts w:ascii="Times New Roman" w:eastAsia="Times New Roman" w:hAnsi="Times New Roman" w:cs="Times New Roman"/>
          <w:sz w:val="24"/>
          <w:szCs w:val="24"/>
          <w:lang w:eastAsia="et-EE"/>
        </w:rPr>
        <w:t> </w:t>
      </w:r>
      <w:bookmarkEnd w:id="46"/>
      <w:r w:rsidRPr="00394BCD">
        <w:rPr>
          <w:rFonts w:ascii="Times New Roman" w:eastAsia="Times New Roman" w:hAnsi="Times New Roman" w:cs="Times New Roman"/>
          <w:sz w:val="24"/>
          <w:szCs w:val="24"/>
          <w:lang w:eastAsia="et-EE"/>
        </w:rPr>
        <w:t>8) korraldab ametiasutuse valduses oleva vallavara val</w:t>
      </w:r>
      <w:r w:rsidR="001E226F">
        <w:rPr>
          <w:rFonts w:ascii="Times New Roman" w:eastAsia="Times New Roman" w:hAnsi="Times New Roman" w:cs="Times New Roman"/>
          <w:sz w:val="24"/>
          <w:szCs w:val="24"/>
          <w:lang w:eastAsia="et-EE"/>
        </w:rPr>
        <w:t xml:space="preserve">itsemise kooskõlas Tõrva </w:t>
      </w:r>
      <w:r w:rsidRPr="00394BCD">
        <w:rPr>
          <w:rFonts w:ascii="Times New Roman" w:eastAsia="Times New Roman" w:hAnsi="Times New Roman" w:cs="Times New Roman"/>
          <w:sz w:val="24"/>
          <w:szCs w:val="24"/>
          <w:lang w:eastAsia="et-EE"/>
        </w:rPr>
        <w:t>Vallavolikogu kehtestatud valla vara valitsemise korra ja teiste õigusaktidega;</w:t>
      </w:r>
      <w:r w:rsidRPr="00394BCD">
        <w:rPr>
          <w:rFonts w:ascii="Times New Roman" w:eastAsia="Times New Roman" w:hAnsi="Times New Roman" w:cs="Times New Roman"/>
          <w:sz w:val="24"/>
          <w:szCs w:val="24"/>
          <w:lang w:eastAsia="et-EE"/>
        </w:rPr>
        <w:br/>
      </w:r>
      <w:bookmarkStart w:id="47" w:name="para14lg4p9"/>
      <w:r w:rsidRPr="00394BCD">
        <w:rPr>
          <w:rFonts w:ascii="Times New Roman" w:eastAsia="Times New Roman" w:hAnsi="Times New Roman" w:cs="Times New Roman"/>
          <w:sz w:val="24"/>
          <w:szCs w:val="24"/>
          <w:lang w:eastAsia="et-EE"/>
        </w:rPr>
        <w:t> </w:t>
      </w:r>
      <w:bookmarkEnd w:id="47"/>
      <w:r w:rsidRPr="00394BCD">
        <w:rPr>
          <w:rFonts w:ascii="Times New Roman" w:eastAsia="Times New Roman" w:hAnsi="Times New Roman" w:cs="Times New Roman"/>
          <w:sz w:val="24"/>
          <w:szCs w:val="24"/>
          <w:lang w:eastAsia="et-EE"/>
        </w:rPr>
        <w:t>9) otsustab ametiasutuse ülesannete täitmiseks vajamineva vara hankimise või teenuste tellimise kooskõlas riigihangete seadusega;</w:t>
      </w:r>
      <w:r w:rsidRPr="00394BCD">
        <w:rPr>
          <w:rFonts w:ascii="Times New Roman" w:eastAsia="Times New Roman" w:hAnsi="Times New Roman" w:cs="Times New Roman"/>
          <w:sz w:val="24"/>
          <w:szCs w:val="24"/>
          <w:lang w:eastAsia="et-EE"/>
        </w:rPr>
        <w:br/>
      </w:r>
      <w:bookmarkStart w:id="48" w:name="para14lg4p10"/>
      <w:r w:rsidRPr="00394BCD">
        <w:rPr>
          <w:rFonts w:ascii="Times New Roman" w:eastAsia="Times New Roman" w:hAnsi="Times New Roman" w:cs="Times New Roman"/>
          <w:sz w:val="24"/>
          <w:szCs w:val="24"/>
          <w:lang w:eastAsia="et-EE"/>
        </w:rPr>
        <w:t> </w:t>
      </w:r>
      <w:bookmarkEnd w:id="48"/>
      <w:r w:rsidRPr="00394BCD">
        <w:rPr>
          <w:rFonts w:ascii="Times New Roman" w:eastAsia="Times New Roman" w:hAnsi="Times New Roman" w:cs="Times New Roman"/>
          <w:sz w:val="24"/>
          <w:szCs w:val="24"/>
          <w:lang w:eastAsia="et-EE"/>
        </w:rPr>
        <w:t>10) moodustab vajadusel käskkirjaga nõuandva õigusega komisjone ja töörühmi ametiasutuse pädevuses olevate ülesannete täitmiseks, määrab nende ülesanded ja töökorra;</w:t>
      </w:r>
      <w:r w:rsidRPr="00394BCD">
        <w:rPr>
          <w:rFonts w:ascii="Times New Roman" w:eastAsia="Times New Roman" w:hAnsi="Times New Roman" w:cs="Times New Roman"/>
          <w:sz w:val="24"/>
          <w:szCs w:val="24"/>
          <w:lang w:eastAsia="et-EE"/>
        </w:rPr>
        <w:br/>
      </w:r>
      <w:bookmarkStart w:id="49" w:name="para14lg4p11"/>
      <w:r w:rsidRPr="00394BCD">
        <w:rPr>
          <w:rFonts w:ascii="Times New Roman" w:eastAsia="Times New Roman" w:hAnsi="Times New Roman" w:cs="Times New Roman"/>
          <w:sz w:val="24"/>
          <w:szCs w:val="24"/>
          <w:lang w:eastAsia="et-EE"/>
        </w:rPr>
        <w:t> </w:t>
      </w:r>
      <w:bookmarkEnd w:id="49"/>
      <w:r w:rsidRPr="00394BCD">
        <w:rPr>
          <w:rFonts w:ascii="Times New Roman" w:eastAsia="Times New Roman" w:hAnsi="Times New Roman" w:cs="Times New Roman"/>
          <w:sz w:val="24"/>
          <w:szCs w:val="24"/>
          <w:lang w:eastAsia="et-EE"/>
        </w:rPr>
        <w:t>11) otsustab ametiasutuse pädevusse kuuluvaid küsimusi, kui nende otsustamine ei ole seaduse või seaduse alusel antud õigusaktidega pandud ametiasutuse ametnikele;</w:t>
      </w:r>
      <w:r w:rsidRPr="00394BCD">
        <w:rPr>
          <w:rFonts w:ascii="Times New Roman" w:eastAsia="Times New Roman" w:hAnsi="Times New Roman" w:cs="Times New Roman"/>
          <w:sz w:val="24"/>
          <w:szCs w:val="24"/>
          <w:lang w:eastAsia="et-EE"/>
        </w:rPr>
        <w:br/>
      </w:r>
      <w:bookmarkStart w:id="50" w:name="para14lg4p12"/>
      <w:r w:rsidRPr="00394BCD">
        <w:rPr>
          <w:rFonts w:ascii="Times New Roman" w:eastAsia="Times New Roman" w:hAnsi="Times New Roman" w:cs="Times New Roman"/>
          <w:sz w:val="24"/>
          <w:szCs w:val="24"/>
          <w:lang w:eastAsia="et-EE"/>
        </w:rPr>
        <w:t> </w:t>
      </w:r>
      <w:bookmarkEnd w:id="50"/>
      <w:r w:rsidRPr="00394BCD">
        <w:rPr>
          <w:rFonts w:ascii="Times New Roman" w:eastAsia="Times New Roman" w:hAnsi="Times New Roman" w:cs="Times New Roman"/>
          <w:sz w:val="24"/>
          <w:szCs w:val="24"/>
          <w:lang w:eastAsia="et-EE"/>
        </w:rPr>
        <w:t>12) täidab muid ülesandeid, mis on talle pandud seaduste, nende alusel antud õigusaktide ning vallavolikogu või valitsuse otsuste või korraldustega.</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51" w:name="para14lg5"/>
      <w:r w:rsidRPr="00394BCD">
        <w:rPr>
          <w:rFonts w:ascii="Times New Roman" w:eastAsia="Times New Roman" w:hAnsi="Times New Roman" w:cs="Times New Roman"/>
          <w:sz w:val="24"/>
          <w:szCs w:val="24"/>
          <w:lang w:eastAsia="et-EE"/>
        </w:rPr>
        <w:t> </w:t>
      </w:r>
      <w:bookmarkEnd w:id="51"/>
      <w:r w:rsidRPr="00394BCD">
        <w:rPr>
          <w:rFonts w:ascii="Times New Roman" w:eastAsia="Times New Roman" w:hAnsi="Times New Roman" w:cs="Times New Roman"/>
          <w:sz w:val="24"/>
          <w:szCs w:val="24"/>
          <w:lang w:eastAsia="et-EE"/>
        </w:rPr>
        <w:t xml:space="preserve">(5) Vallavanem annab vallavolikogule ja </w:t>
      </w:r>
      <w:r w:rsidR="00CC2A32">
        <w:rPr>
          <w:rFonts w:ascii="Times New Roman" w:eastAsia="Times New Roman" w:hAnsi="Times New Roman" w:cs="Times New Roman"/>
          <w:sz w:val="24"/>
          <w:szCs w:val="24"/>
          <w:lang w:eastAsia="et-EE"/>
        </w:rPr>
        <w:t>-</w:t>
      </w:r>
      <w:r w:rsidRPr="00394BCD">
        <w:rPr>
          <w:rFonts w:ascii="Times New Roman" w:eastAsia="Times New Roman" w:hAnsi="Times New Roman" w:cs="Times New Roman"/>
          <w:sz w:val="24"/>
          <w:szCs w:val="24"/>
          <w:lang w:eastAsia="et-EE"/>
        </w:rPr>
        <w:t>valitsusele aru ametiasutuse tegevusest ning vastutab seadustega, seaduste alusel antud riiklike õigusaktidega ja vallavolikogu ning valitsuse õigusaktidega ametiasutuse pädevusse antud ülesannete täitmise eest.</w:t>
      </w:r>
    </w:p>
    <w:p w:rsidR="00394BCD" w:rsidRPr="00394BCD" w:rsidRDefault="00394BCD" w:rsidP="001E226F">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4. peatükk </w:t>
      </w:r>
      <w:r w:rsidR="001E226F">
        <w:rPr>
          <w:rFonts w:ascii="Times New Roman" w:eastAsia="Times New Roman" w:hAnsi="Times New Roman" w:cs="Times New Roman"/>
          <w:b/>
          <w:bCs/>
          <w:sz w:val="24"/>
          <w:szCs w:val="24"/>
          <w:lang w:eastAsia="et-EE"/>
        </w:rPr>
        <w:br/>
      </w:r>
      <w:r w:rsidRPr="00394BCD">
        <w:rPr>
          <w:rFonts w:ascii="Times New Roman" w:eastAsia="Times New Roman" w:hAnsi="Times New Roman" w:cs="Times New Roman"/>
          <w:b/>
          <w:bCs/>
          <w:sz w:val="24"/>
          <w:szCs w:val="24"/>
          <w:lang w:eastAsia="et-EE"/>
        </w:rPr>
        <w:t>AMETIASUTUSE STRUKTUUR JA STRUKTUURIÜKSUSTE ÜLESANDED</w:t>
      </w:r>
    </w:p>
    <w:p w:rsidR="00394BCD" w:rsidRPr="00394BCD" w:rsidRDefault="00E468AE"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14</w:t>
      </w:r>
      <w:r w:rsidR="00394BCD" w:rsidRPr="00394BCD">
        <w:rPr>
          <w:rFonts w:ascii="Times New Roman" w:eastAsia="Times New Roman" w:hAnsi="Times New Roman" w:cs="Times New Roman"/>
          <w:b/>
          <w:bCs/>
          <w:sz w:val="24"/>
          <w:szCs w:val="24"/>
          <w:lang w:eastAsia="et-EE"/>
        </w:rPr>
        <w:t xml:space="preserve">. </w:t>
      </w:r>
      <w:bookmarkStart w:id="52" w:name="para15"/>
      <w:r w:rsidR="00394BCD" w:rsidRPr="00394BCD">
        <w:rPr>
          <w:rFonts w:ascii="Times New Roman" w:eastAsia="Times New Roman" w:hAnsi="Times New Roman" w:cs="Times New Roman"/>
          <w:b/>
          <w:bCs/>
          <w:sz w:val="24"/>
          <w:szCs w:val="24"/>
          <w:lang w:eastAsia="et-EE"/>
        </w:rPr>
        <w:t> </w:t>
      </w:r>
      <w:bookmarkEnd w:id="52"/>
      <w:r w:rsidR="00394BCD" w:rsidRPr="00394BCD">
        <w:rPr>
          <w:rFonts w:ascii="Times New Roman" w:eastAsia="Times New Roman" w:hAnsi="Times New Roman" w:cs="Times New Roman"/>
          <w:b/>
          <w:bCs/>
          <w:sz w:val="24"/>
          <w:szCs w:val="24"/>
          <w:lang w:eastAsia="et-EE"/>
        </w:rPr>
        <w:t>Ametiasutuse struktuuri põhialused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Ametiasutuse põhiülesannete täitmiseks on ametiasutuses spetsiifilisi ülesandeid täitvad o</w:t>
      </w:r>
      <w:r w:rsidR="001E226F">
        <w:rPr>
          <w:rFonts w:ascii="Times New Roman" w:eastAsia="Times New Roman" w:hAnsi="Times New Roman" w:cs="Times New Roman"/>
          <w:sz w:val="24"/>
          <w:szCs w:val="24"/>
          <w:lang w:eastAsia="et-EE"/>
        </w:rPr>
        <w:t>sakonnad</w:t>
      </w:r>
      <w:r w:rsidRPr="00394BCD">
        <w:rPr>
          <w:rFonts w:ascii="Times New Roman" w:eastAsia="Times New Roman" w:hAnsi="Times New Roman" w:cs="Times New Roman"/>
          <w:sz w:val="24"/>
          <w:szCs w:val="24"/>
          <w:lang w:eastAsia="et-EE"/>
        </w:rPr>
        <w:t>.</w:t>
      </w:r>
    </w:p>
    <w:p w:rsidR="00394BCD" w:rsidRPr="00394BCD" w:rsidRDefault="00E468AE"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15</w:t>
      </w:r>
      <w:r w:rsidR="00394BCD" w:rsidRPr="00394BCD">
        <w:rPr>
          <w:rFonts w:ascii="Times New Roman" w:eastAsia="Times New Roman" w:hAnsi="Times New Roman" w:cs="Times New Roman"/>
          <w:b/>
          <w:bCs/>
          <w:sz w:val="24"/>
          <w:szCs w:val="24"/>
          <w:lang w:eastAsia="et-EE"/>
        </w:rPr>
        <w:t xml:space="preserve">. </w:t>
      </w:r>
      <w:bookmarkStart w:id="53" w:name="para16"/>
      <w:r w:rsidR="00394BCD" w:rsidRPr="00394BCD">
        <w:rPr>
          <w:rFonts w:ascii="Times New Roman" w:eastAsia="Times New Roman" w:hAnsi="Times New Roman" w:cs="Times New Roman"/>
          <w:b/>
          <w:bCs/>
          <w:sz w:val="24"/>
          <w:szCs w:val="24"/>
          <w:lang w:eastAsia="et-EE"/>
        </w:rPr>
        <w:t> </w:t>
      </w:r>
      <w:bookmarkEnd w:id="53"/>
      <w:r w:rsidR="00394BCD" w:rsidRPr="00394BCD">
        <w:rPr>
          <w:rFonts w:ascii="Times New Roman" w:eastAsia="Times New Roman" w:hAnsi="Times New Roman" w:cs="Times New Roman"/>
          <w:b/>
          <w:bCs/>
          <w:sz w:val="24"/>
          <w:szCs w:val="24"/>
          <w:lang w:eastAsia="et-EE"/>
        </w:rPr>
        <w:t>Ametiasutuse osakonnad</w:t>
      </w:r>
    </w:p>
    <w:p w:rsidR="001E226F"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(1) Ametiasutuses on viis osakonda:</w:t>
      </w:r>
      <w:r w:rsidRPr="00394BCD">
        <w:rPr>
          <w:rFonts w:ascii="Times New Roman" w:eastAsia="Times New Roman" w:hAnsi="Times New Roman" w:cs="Times New Roman"/>
          <w:sz w:val="24"/>
          <w:szCs w:val="24"/>
          <w:lang w:eastAsia="et-EE"/>
        </w:rPr>
        <w:br/>
      </w:r>
      <w:r w:rsidR="001E226F">
        <w:rPr>
          <w:rFonts w:ascii="Times New Roman" w:eastAsia="Times New Roman" w:hAnsi="Times New Roman" w:cs="Times New Roman"/>
          <w:sz w:val="24"/>
          <w:szCs w:val="24"/>
          <w:lang w:eastAsia="et-EE"/>
        </w:rPr>
        <w:t xml:space="preserve">1) </w:t>
      </w:r>
      <w:r w:rsidR="00CD303F">
        <w:rPr>
          <w:rFonts w:ascii="Times New Roman" w:eastAsia="Times New Roman" w:hAnsi="Times New Roman" w:cs="Times New Roman"/>
          <w:sz w:val="24"/>
          <w:szCs w:val="24"/>
          <w:lang w:eastAsia="et-EE"/>
        </w:rPr>
        <w:t>vallakantselei;</w:t>
      </w:r>
      <w:r w:rsidR="00CD303F">
        <w:rPr>
          <w:rFonts w:ascii="Times New Roman" w:eastAsia="Times New Roman" w:hAnsi="Times New Roman" w:cs="Times New Roman"/>
          <w:sz w:val="24"/>
          <w:szCs w:val="24"/>
          <w:lang w:eastAsia="et-EE"/>
        </w:rPr>
        <w:br/>
        <w:t>2) finantsosakond;</w:t>
      </w:r>
      <w:r w:rsidR="00CD303F">
        <w:rPr>
          <w:rFonts w:ascii="Times New Roman" w:eastAsia="Times New Roman" w:hAnsi="Times New Roman" w:cs="Times New Roman"/>
          <w:sz w:val="24"/>
          <w:szCs w:val="24"/>
          <w:lang w:eastAsia="et-EE"/>
        </w:rPr>
        <w:br/>
        <w:t xml:space="preserve">3) </w:t>
      </w:r>
      <w:r w:rsidR="001E226F">
        <w:rPr>
          <w:rFonts w:ascii="Times New Roman" w:eastAsia="Times New Roman" w:hAnsi="Times New Roman" w:cs="Times New Roman"/>
          <w:sz w:val="24"/>
          <w:szCs w:val="24"/>
          <w:lang w:eastAsia="et-EE"/>
        </w:rPr>
        <w:t>keskkonna</w:t>
      </w:r>
      <w:r w:rsidRPr="00394BCD">
        <w:rPr>
          <w:rFonts w:ascii="Times New Roman" w:eastAsia="Times New Roman" w:hAnsi="Times New Roman" w:cs="Times New Roman"/>
          <w:sz w:val="24"/>
          <w:szCs w:val="24"/>
          <w:lang w:eastAsia="et-EE"/>
        </w:rPr>
        <w:t>- ja ehitusosakond;</w:t>
      </w:r>
      <w:bookmarkStart w:id="54" w:name="para16lg1p2"/>
      <w:r w:rsidR="00CD303F">
        <w:rPr>
          <w:rFonts w:ascii="Times New Roman" w:eastAsia="Times New Roman" w:hAnsi="Times New Roman" w:cs="Times New Roman"/>
          <w:sz w:val="24"/>
          <w:szCs w:val="24"/>
          <w:lang w:eastAsia="et-EE"/>
        </w:rPr>
        <w:br/>
        <w:t>4</w:t>
      </w:r>
      <w:r w:rsidR="001E226F">
        <w:rPr>
          <w:rFonts w:ascii="Times New Roman" w:eastAsia="Times New Roman" w:hAnsi="Times New Roman" w:cs="Times New Roman"/>
          <w:sz w:val="24"/>
          <w:szCs w:val="24"/>
          <w:lang w:eastAsia="et-EE"/>
        </w:rPr>
        <w:t>) vallamajanduse osakond;</w:t>
      </w:r>
      <w:r w:rsidR="001E226F">
        <w:rPr>
          <w:rFonts w:ascii="Times New Roman" w:eastAsia="Times New Roman" w:hAnsi="Times New Roman" w:cs="Times New Roman"/>
          <w:sz w:val="24"/>
          <w:szCs w:val="24"/>
          <w:lang w:eastAsia="et-EE"/>
        </w:rPr>
        <w:br/>
      </w:r>
      <w:bookmarkEnd w:id="54"/>
      <w:r w:rsidR="00CD303F">
        <w:rPr>
          <w:rFonts w:ascii="Times New Roman" w:eastAsia="Times New Roman" w:hAnsi="Times New Roman" w:cs="Times New Roman"/>
          <w:sz w:val="24"/>
          <w:szCs w:val="24"/>
          <w:lang w:eastAsia="et-EE"/>
        </w:rPr>
        <w:t xml:space="preserve">5) haridus-, </w:t>
      </w:r>
      <w:r w:rsidRPr="00394BCD">
        <w:rPr>
          <w:rFonts w:ascii="Times New Roman" w:eastAsia="Times New Roman" w:hAnsi="Times New Roman" w:cs="Times New Roman"/>
          <w:sz w:val="24"/>
          <w:szCs w:val="24"/>
          <w:lang w:eastAsia="et-EE"/>
        </w:rPr>
        <w:t>kultuuri</w:t>
      </w:r>
      <w:r w:rsidR="001E226F">
        <w:rPr>
          <w:rFonts w:ascii="Times New Roman" w:eastAsia="Times New Roman" w:hAnsi="Times New Roman" w:cs="Times New Roman"/>
          <w:sz w:val="24"/>
          <w:szCs w:val="24"/>
          <w:lang w:eastAsia="et-EE"/>
        </w:rPr>
        <w:t>- ja sotsiaal</w:t>
      </w:r>
      <w:r w:rsidRPr="00394BCD">
        <w:rPr>
          <w:rFonts w:ascii="Times New Roman" w:eastAsia="Times New Roman" w:hAnsi="Times New Roman" w:cs="Times New Roman"/>
          <w:sz w:val="24"/>
          <w:szCs w:val="24"/>
          <w:lang w:eastAsia="et-EE"/>
        </w:rPr>
        <w:t>osakond;</w:t>
      </w:r>
      <w:bookmarkStart w:id="55" w:name="para16lg1p4"/>
      <w:r w:rsidR="00CD303F">
        <w:rPr>
          <w:rFonts w:ascii="Times New Roman" w:eastAsia="Times New Roman" w:hAnsi="Times New Roman" w:cs="Times New Roman"/>
          <w:sz w:val="24"/>
          <w:szCs w:val="24"/>
          <w:lang w:eastAsia="et-EE"/>
        </w:rPr>
        <w:br/>
      </w:r>
      <w:bookmarkEnd w:id="55"/>
      <w:r w:rsidR="001E226F">
        <w:rPr>
          <w:rFonts w:ascii="Times New Roman" w:eastAsia="Times New Roman" w:hAnsi="Times New Roman" w:cs="Times New Roman"/>
          <w:sz w:val="24"/>
          <w:szCs w:val="24"/>
          <w:lang w:eastAsia="et-EE"/>
        </w:rPr>
        <w:t>6) arendusosakond.</w:t>
      </w:r>
    </w:p>
    <w:p w:rsidR="00394BCD" w:rsidRPr="00394BCD" w:rsidRDefault="00E468AE"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16</w:t>
      </w:r>
      <w:r w:rsidR="00394BCD" w:rsidRPr="00394BCD">
        <w:rPr>
          <w:rFonts w:ascii="Times New Roman" w:eastAsia="Times New Roman" w:hAnsi="Times New Roman" w:cs="Times New Roman"/>
          <w:b/>
          <w:bCs/>
          <w:sz w:val="24"/>
          <w:szCs w:val="24"/>
          <w:lang w:eastAsia="et-EE"/>
        </w:rPr>
        <w:t xml:space="preserve">. </w:t>
      </w:r>
      <w:bookmarkStart w:id="56" w:name="para17"/>
      <w:r w:rsidR="00394BCD" w:rsidRPr="00394BCD">
        <w:rPr>
          <w:rFonts w:ascii="Times New Roman" w:eastAsia="Times New Roman" w:hAnsi="Times New Roman" w:cs="Times New Roman"/>
          <w:b/>
          <w:bCs/>
          <w:sz w:val="24"/>
          <w:szCs w:val="24"/>
          <w:lang w:eastAsia="et-EE"/>
        </w:rPr>
        <w:t> </w:t>
      </w:r>
      <w:bookmarkEnd w:id="56"/>
      <w:r w:rsidR="00394BCD" w:rsidRPr="00394BCD">
        <w:rPr>
          <w:rFonts w:ascii="Times New Roman" w:eastAsia="Times New Roman" w:hAnsi="Times New Roman" w:cs="Times New Roman"/>
          <w:b/>
          <w:bCs/>
          <w:sz w:val="24"/>
          <w:szCs w:val="24"/>
          <w:lang w:eastAsia="et-EE"/>
        </w:rPr>
        <w:t>Osakonna tegevuse põhialused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r w:rsidRPr="00394BCD">
        <w:rPr>
          <w:rFonts w:ascii="Times New Roman" w:eastAsia="Times New Roman" w:hAnsi="Times New Roman" w:cs="Times New Roman"/>
          <w:sz w:val="24"/>
          <w:szCs w:val="24"/>
          <w:lang w:eastAsia="et-EE"/>
        </w:rPr>
        <w:t>(1) Ametiasutuse osakond on ametiasutuse struktuuriüksus, mille eesmärgiks on kindlaks määratud elualal seadustega kohaliku omavalitsuse üksuse või ametiasutuse pädevusse antud ülesannete täitmine.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57" w:name="para17lg2"/>
      <w:r w:rsidRPr="00394BCD">
        <w:rPr>
          <w:rFonts w:ascii="Times New Roman" w:eastAsia="Times New Roman" w:hAnsi="Times New Roman" w:cs="Times New Roman"/>
          <w:sz w:val="24"/>
          <w:szCs w:val="24"/>
          <w:lang w:eastAsia="et-EE"/>
        </w:rPr>
        <w:t> </w:t>
      </w:r>
      <w:bookmarkEnd w:id="57"/>
      <w:r w:rsidRPr="00394BCD">
        <w:rPr>
          <w:rFonts w:ascii="Times New Roman" w:eastAsia="Times New Roman" w:hAnsi="Times New Roman" w:cs="Times New Roman"/>
          <w:sz w:val="24"/>
          <w:szCs w:val="24"/>
          <w:lang w:eastAsia="et-EE"/>
        </w:rPr>
        <w:t>(2) Osakond juhindub oma tegevuses seadustest ja nende alusel antu</w:t>
      </w:r>
      <w:r w:rsidR="00CD303F">
        <w:rPr>
          <w:rFonts w:ascii="Times New Roman" w:eastAsia="Times New Roman" w:hAnsi="Times New Roman" w:cs="Times New Roman"/>
          <w:sz w:val="24"/>
          <w:szCs w:val="24"/>
          <w:lang w:eastAsia="et-EE"/>
        </w:rPr>
        <w:t>d õigusaktidest, sh Tõrva Vallavolikogu ja Tõrva</w:t>
      </w:r>
      <w:r w:rsidRPr="00394BCD">
        <w:rPr>
          <w:rFonts w:ascii="Times New Roman" w:eastAsia="Times New Roman" w:hAnsi="Times New Roman" w:cs="Times New Roman"/>
          <w:sz w:val="24"/>
          <w:szCs w:val="24"/>
          <w:lang w:eastAsia="et-EE"/>
        </w:rPr>
        <w:t xml:space="preserve"> Vallavalit</w:t>
      </w:r>
      <w:r w:rsidR="00CD303F">
        <w:rPr>
          <w:rFonts w:ascii="Times New Roman" w:eastAsia="Times New Roman" w:hAnsi="Times New Roman" w:cs="Times New Roman"/>
          <w:sz w:val="24"/>
          <w:szCs w:val="24"/>
          <w:lang w:eastAsia="et-EE"/>
        </w:rPr>
        <w:t>suse õigusaktidest, Tõrva</w:t>
      </w:r>
      <w:r w:rsidR="00B74A0F">
        <w:rPr>
          <w:rFonts w:ascii="Times New Roman" w:eastAsia="Times New Roman" w:hAnsi="Times New Roman" w:cs="Times New Roman"/>
          <w:sz w:val="24"/>
          <w:szCs w:val="24"/>
          <w:lang w:eastAsia="et-EE"/>
        </w:rPr>
        <w:t xml:space="preserve"> valla põhimäärusest</w:t>
      </w:r>
      <w:r w:rsidR="00CC2A32">
        <w:rPr>
          <w:rFonts w:ascii="Times New Roman" w:eastAsia="Times New Roman" w:hAnsi="Times New Roman" w:cs="Times New Roman"/>
          <w:sz w:val="24"/>
          <w:szCs w:val="24"/>
          <w:lang w:eastAsia="et-EE"/>
        </w:rPr>
        <w:t>,</w:t>
      </w:r>
      <w:r w:rsidR="00B74A0F">
        <w:rPr>
          <w:rFonts w:ascii="Times New Roman" w:eastAsia="Times New Roman" w:hAnsi="Times New Roman" w:cs="Times New Roman"/>
          <w:sz w:val="24"/>
          <w:szCs w:val="24"/>
          <w:lang w:eastAsia="et-EE"/>
        </w:rPr>
        <w:t xml:space="preserve"> ametiasutuse põhimäärusest ning osakonna põhimäärusest.</w:t>
      </w:r>
      <w:bookmarkStart w:id="58" w:name="para17lg4"/>
      <w:r w:rsidR="008841BC">
        <w:rPr>
          <w:rFonts w:ascii="Times New Roman" w:eastAsia="Times New Roman" w:hAnsi="Times New Roman" w:cs="Times New Roman"/>
          <w:sz w:val="24"/>
          <w:szCs w:val="24"/>
          <w:lang w:eastAsia="et-EE"/>
        </w:rPr>
        <w:br/>
      </w:r>
      <w:r w:rsidR="00CD303F">
        <w:rPr>
          <w:rFonts w:ascii="Times New Roman" w:eastAsia="Times New Roman" w:hAnsi="Times New Roman" w:cs="Times New Roman"/>
          <w:sz w:val="24"/>
          <w:szCs w:val="24"/>
          <w:lang w:eastAsia="et-EE"/>
        </w:rPr>
        <w:br/>
      </w:r>
      <w:r w:rsidRPr="00394BCD">
        <w:rPr>
          <w:rFonts w:ascii="Times New Roman" w:eastAsia="Times New Roman" w:hAnsi="Times New Roman" w:cs="Times New Roman"/>
          <w:sz w:val="24"/>
          <w:szCs w:val="24"/>
          <w:lang w:eastAsia="et-EE"/>
        </w:rPr>
        <w:lastRenderedPageBreak/>
        <w:t> </w:t>
      </w:r>
      <w:bookmarkEnd w:id="58"/>
      <w:r w:rsidR="008841BC">
        <w:rPr>
          <w:rFonts w:ascii="Times New Roman" w:eastAsia="Times New Roman" w:hAnsi="Times New Roman" w:cs="Times New Roman"/>
          <w:sz w:val="24"/>
          <w:szCs w:val="24"/>
          <w:lang w:eastAsia="et-EE"/>
        </w:rPr>
        <w:t>(3</w:t>
      </w:r>
      <w:r w:rsidRPr="00394BCD">
        <w:rPr>
          <w:rFonts w:ascii="Times New Roman" w:eastAsia="Times New Roman" w:hAnsi="Times New Roman" w:cs="Times New Roman"/>
          <w:sz w:val="24"/>
          <w:szCs w:val="24"/>
          <w:lang w:eastAsia="et-EE"/>
        </w:rPr>
        <w:t>) Osakonnale pandud ülesandeid täidavad vastavate osakondade teenistujad, kes:</w:t>
      </w:r>
      <w:r w:rsidRPr="00394BCD">
        <w:rPr>
          <w:rFonts w:ascii="Times New Roman" w:eastAsia="Times New Roman" w:hAnsi="Times New Roman" w:cs="Times New Roman"/>
          <w:sz w:val="24"/>
          <w:szCs w:val="24"/>
          <w:lang w:eastAsia="et-EE"/>
        </w:rPr>
        <w:br/>
      </w:r>
      <w:bookmarkStart w:id="59" w:name="para17lg4p1"/>
      <w:r w:rsidRPr="00394BCD">
        <w:rPr>
          <w:rFonts w:ascii="Times New Roman" w:eastAsia="Times New Roman" w:hAnsi="Times New Roman" w:cs="Times New Roman"/>
          <w:sz w:val="24"/>
          <w:szCs w:val="24"/>
          <w:lang w:eastAsia="et-EE"/>
        </w:rPr>
        <w:t> </w:t>
      </w:r>
      <w:bookmarkEnd w:id="59"/>
      <w:r w:rsidRPr="00394BCD">
        <w:rPr>
          <w:rFonts w:ascii="Times New Roman" w:eastAsia="Times New Roman" w:hAnsi="Times New Roman" w:cs="Times New Roman"/>
          <w:sz w:val="24"/>
          <w:szCs w:val="24"/>
          <w:lang w:eastAsia="et-EE"/>
        </w:rPr>
        <w:t>1) valmistavad ette osakonna tegevusvaldkonnaga seonduvate õigustloovate- ja haldusaktide eelnõud;</w:t>
      </w:r>
      <w:r w:rsidRPr="00394BCD">
        <w:rPr>
          <w:rFonts w:ascii="Times New Roman" w:eastAsia="Times New Roman" w:hAnsi="Times New Roman" w:cs="Times New Roman"/>
          <w:sz w:val="24"/>
          <w:szCs w:val="24"/>
          <w:lang w:eastAsia="et-EE"/>
        </w:rPr>
        <w:br/>
      </w:r>
      <w:bookmarkStart w:id="60" w:name="para17lg4p2"/>
      <w:r w:rsidRPr="00394BCD">
        <w:rPr>
          <w:rFonts w:ascii="Times New Roman" w:eastAsia="Times New Roman" w:hAnsi="Times New Roman" w:cs="Times New Roman"/>
          <w:sz w:val="24"/>
          <w:szCs w:val="24"/>
          <w:lang w:eastAsia="et-EE"/>
        </w:rPr>
        <w:t> </w:t>
      </w:r>
      <w:bookmarkEnd w:id="60"/>
      <w:r w:rsidRPr="00394BCD">
        <w:rPr>
          <w:rFonts w:ascii="Times New Roman" w:eastAsia="Times New Roman" w:hAnsi="Times New Roman" w:cs="Times New Roman"/>
          <w:sz w:val="24"/>
          <w:szCs w:val="24"/>
          <w:lang w:eastAsia="et-EE"/>
        </w:rPr>
        <w:t>2) annavad vastavalt õigusaktide ja ametijuhenditega antud pädevusele haldusakte ning vastavad ametijuhendiga sätestatud pädevusest lähtuvalt ametiasutuse nimel ametiasutusele saadetud kirjadele või koostavad kirjade kavandid;</w:t>
      </w:r>
      <w:r w:rsidRPr="00394BCD">
        <w:rPr>
          <w:rFonts w:ascii="Times New Roman" w:eastAsia="Times New Roman" w:hAnsi="Times New Roman" w:cs="Times New Roman"/>
          <w:sz w:val="24"/>
          <w:szCs w:val="24"/>
          <w:lang w:eastAsia="et-EE"/>
        </w:rPr>
        <w:br/>
      </w:r>
      <w:bookmarkStart w:id="61" w:name="para17lg4p3"/>
      <w:r w:rsidRPr="00394BCD">
        <w:rPr>
          <w:rFonts w:ascii="Times New Roman" w:eastAsia="Times New Roman" w:hAnsi="Times New Roman" w:cs="Times New Roman"/>
          <w:sz w:val="24"/>
          <w:szCs w:val="24"/>
          <w:lang w:eastAsia="et-EE"/>
        </w:rPr>
        <w:t> </w:t>
      </w:r>
      <w:bookmarkEnd w:id="61"/>
      <w:r w:rsidRPr="00394BCD">
        <w:rPr>
          <w:rFonts w:ascii="Times New Roman" w:eastAsia="Times New Roman" w:hAnsi="Times New Roman" w:cs="Times New Roman"/>
          <w:sz w:val="24"/>
          <w:szCs w:val="24"/>
          <w:lang w:eastAsia="et-EE"/>
        </w:rPr>
        <w:t>3) esitavad õigusaktidest ja ametijuhenditest tulenevalt andmed riiklikesse registritesse ja valla registritesse või andmekogudesse ning väljastavad registritest teavet;</w:t>
      </w:r>
      <w:r w:rsidRPr="00394BCD">
        <w:rPr>
          <w:rFonts w:ascii="Times New Roman" w:eastAsia="Times New Roman" w:hAnsi="Times New Roman" w:cs="Times New Roman"/>
          <w:sz w:val="24"/>
          <w:szCs w:val="24"/>
          <w:lang w:eastAsia="et-EE"/>
        </w:rPr>
        <w:br/>
      </w:r>
      <w:bookmarkStart w:id="62" w:name="para17lg4p4"/>
      <w:r w:rsidRPr="00394BCD">
        <w:rPr>
          <w:rFonts w:ascii="Times New Roman" w:eastAsia="Times New Roman" w:hAnsi="Times New Roman" w:cs="Times New Roman"/>
          <w:sz w:val="24"/>
          <w:szCs w:val="24"/>
          <w:lang w:eastAsia="et-EE"/>
        </w:rPr>
        <w:t> </w:t>
      </w:r>
      <w:bookmarkEnd w:id="62"/>
      <w:r w:rsidRPr="00394BCD">
        <w:rPr>
          <w:rFonts w:ascii="Times New Roman" w:eastAsia="Times New Roman" w:hAnsi="Times New Roman" w:cs="Times New Roman"/>
          <w:sz w:val="24"/>
          <w:szCs w:val="24"/>
          <w:lang w:eastAsia="et-EE"/>
        </w:rPr>
        <w:t>4) vaatavad läbi ning teevad ettepanekuid ja annavad arvamusi riiklike õigusaktide eelnõude ning riiklike, maakondlike ja valdkondlike arengudokumentide kohta;</w:t>
      </w:r>
      <w:r w:rsidRPr="00394BCD">
        <w:rPr>
          <w:rFonts w:ascii="Times New Roman" w:eastAsia="Times New Roman" w:hAnsi="Times New Roman" w:cs="Times New Roman"/>
          <w:sz w:val="24"/>
          <w:szCs w:val="24"/>
          <w:lang w:eastAsia="et-EE"/>
        </w:rPr>
        <w:br/>
      </w:r>
      <w:bookmarkStart w:id="63" w:name="para17lg4p5"/>
      <w:r w:rsidRPr="00394BCD">
        <w:rPr>
          <w:rFonts w:ascii="Times New Roman" w:eastAsia="Times New Roman" w:hAnsi="Times New Roman" w:cs="Times New Roman"/>
          <w:sz w:val="24"/>
          <w:szCs w:val="24"/>
          <w:lang w:eastAsia="et-EE"/>
        </w:rPr>
        <w:t> </w:t>
      </w:r>
      <w:bookmarkEnd w:id="63"/>
      <w:r w:rsidRPr="00394BCD">
        <w:rPr>
          <w:rFonts w:ascii="Times New Roman" w:eastAsia="Times New Roman" w:hAnsi="Times New Roman" w:cs="Times New Roman"/>
          <w:sz w:val="24"/>
          <w:szCs w:val="24"/>
          <w:lang w:eastAsia="et-EE"/>
        </w:rPr>
        <w:t>5) korraldavad vastavalt oma pädevusele riigihangete seadusest tulenevaid toiminguid;</w:t>
      </w:r>
      <w:r w:rsidRPr="00394BCD">
        <w:rPr>
          <w:rFonts w:ascii="Times New Roman" w:eastAsia="Times New Roman" w:hAnsi="Times New Roman" w:cs="Times New Roman"/>
          <w:sz w:val="24"/>
          <w:szCs w:val="24"/>
          <w:lang w:eastAsia="et-EE"/>
        </w:rPr>
        <w:br/>
      </w:r>
      <w:bookmarkStart w:id="64" w:name="para17lg4p6"/>
      <w:r w:rsidRPr="00394BCD">
        <w:rPr>
          <w:rFonts w:ascii="Times New Roman" w:eastAsia="Times New Roman" w:hAnsi="Times New Roman" w:cs="Times New Roman"/>
          <w:sz w:val="24"/>
          <w:szCs w:val="24"/>
          <w:lang w:eastAsia="et-EE"/>
        </w:rPr>
        <w:t> </w:t>
      </w:r>
      <w:bookmarkEnd w:id="64"/>
      <w:r w:rsidRPr="00394BCD">
        <w:rPr>
          <w:rFonts w:ascii="Times New Roman" w:eastAsia="Times New Roman" w:hAnsi="Times New Roman" w:cs="Times New Roman"/>
          <w:sz w:val="24"/>
          <w:szCs w:val="24"/>
          <w:lang w:eastAsia="et-EE"/>
        </w:rPr>
        <w:t>6) täidavad vastavalt antud volitustele haldusjärelevalve ning kohtuvälise menetleja ülesandeid;</w:t>
      </w:r>
      <w:r w:rsidRPr="00394BCD">
        <w:rPr>
          <w:rFonts w:ascii="Times New Roman" w:eastAsia="Times New Roman" w:hAnsi="Times New Roman" w:cs="Times New Roman"/>
          <w:sz w:val="24"/>
          <w:szCs w:val="24"/>
          <w:lang w:eastAsia="et-EE"/>
        </w:rPr>
        <w:br/>
      </w:r>
      <w:bookmarkStart w:id="65" w:name="para17lg4p7"/>
      <w:r w:rsidRPr="00394BCD">
        <w:rPr>
          <w:rFonts w:ascii="Times New Roman" w:eastAsia="Times New Roman" w:hAnsi="Times New Roman" w:cs="Times New Roman"/>
          <w:sz w:val="24"/>
          <w:szCs w:val="24"/>
          <w:lang w:eastAsia="et-EE"/>
        </w:rPr>
        <w:t> </w:t>
      </w:r>
      <w:bookmarkEnd w:id="65"/>
      <w:r w:rsidRPr="00394BCD">
        <w:rPr>
          <w:rFonts w:ascii="Times New Roman" w:eastAsia="Times New Roman" w:hAnsi="Times New Roman" w:cs="Times New Roman"/>
          <w:sz w:val="24"/>
          <w:szCs w:val="24"/>
          <w:lang w:eastAsia="et-EE"/>
        </w:rPr>
        <w:t>7) täidavad muid osakonna tegevusega seonduvaid vallavanema ja vahetu ülemuse antud ülesandeid.</w:t>
      </w:r>
    </w:p>
    <w:p w:rsidR="00394BCD" w:rsidRPr="00394BCD" w:rsidRDefault="00394BCD" w:rsidP="00CD303F">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5. peatükk </w:t>
      </w:r>
      <w:r w:rsidR="00CD303F">
        <w:rPr>
          <w:rFonts w:ascii="Times New Roman" w:eastAsia="Times New Roman" w:hAnsi="Times New Roman" w:cs="Times New Roman"/>
          <w:b/>
          <w:bCs/>
          <w:sz w:val="24"/>
          <w:szCs w:val="24"/>
          <w:lang w:eastAsia="et-EE"/>
        </w:rPr>
        <w:br/>
      </w:r>
      <w:r w:rsidRPr="00394BCD">
        <w:rPr>
          <w:rFonts w:ascii="Times New Roman" w:eastAsia="Times New Roman" w:hAnsi="Times New Roman" w:cs="Times New Roman"/>
          <w:b/>
          <w:bCs/>
          <w:sz w:val="24"/>
          <w:szCs w:val="24"/>
          <w:lang w:eastAsia="et-EE"/>
        </w:rPr>
        <w:t>TEENISTUSKORRALDUS</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17</w:t>
      </w:r>
      <w:r w:rsidR="00394BCD" w:rsidRPr="00394BCD">
        <w:rPr>
          <w:rFonts w:ascii="Times New Roman" w:eastAsia="Times New Roman" w:hAnsi="Times New Roman" w:cs="Times New Roman"/>
          <w:b/>
          <w:bCs/>
          <w:sz w:val="24"/>
          <w:szCs w:val="24"/>
          <w:lang w:eastAsia="et-EE"/>
        </w:rPr>
        <w:t xml:space="preserve">. </w:t>
      </w:r>
      <w:bookmarkStart w:id="66" w:name="para19"/>
      <w:r w:rsidR="00394BCD" w:rsidRPr="00394BCD">
        <w:rPr>
          <w:rFonts w:ascii="Times New Roman" w:eastAsia="Times New Roman" w:hAnsi="Times New Roman" w:cs="Times New Roman"/>
          <w:b/>
          <w:bCs/>
          <w:sz w:val="24"/>
          <w:szCs w:val="24"/>
          <w:lang w:eastAsia="et-EE"/>
        </w:rPr>
        <w:t> </w:t>
      </w:r>
      <w:bookmarkEnd w:id="66"/>
      <w:r w:rsidR="00394BCD" w:rsidRPr="00394BCD">
        <w:rPr>
          <w:rFonts w:ascii="Times New Roman" w:eastAsia="Times New Roman" w:hAnsi="Times New Roman" w:cs="Times New Roman"/>
          <w:b/>
          <w:bCs/>
          <w:sz w:val="24"/>
          <w:szCs w:val="24"/>
          <w:lang w:eastAsia="et-EE"/>
        </w:rPr>
        <w:t>Ametiasutuse teenistuse korraldamise üldised alused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67" w:name="para19lg1"/>
      <w:r w:rsidRPr="00394BCD">
        <w:rPr>
          <w:rFonts w:ascii="Times New Roman" w:eastAsia="Times New Roman" w:hAnsi="Times New Roman" w:cs="Times New Roman"/>
          <w:sz w:val="24"/>
          <w:szCs w:val="24"/>
          <w:lang w:eastAsia="et-EE"/>
        </w:rPr>
        <w:t> </w:t>
      </w:r>
      <w:bookmarkEnd w:id="67"/>
      <w:r w:rsidRPr="00394BCD">
        <w:rPr>
          <w:rFonts w:ascii="Times New Roman" w:eastAsia="Times New Roman" w:hAnsi="Times New Roman" w:cs="Times New Roman"/>
          <w:sz w:val="24"/>
          <w:szCs w:val="24"/>
          <w:lang w:eastAsia="et-EE"/>
        </w:rPr>
        <w:t>(1) Töö- või teenistussuhe ametiasutuse ülesannete täitmiseks on avalik teenistus.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68" w:name="para19lg2"/>
      <w:r w:rsidRPr="00394BCD">
        <w:rPr>
          <w:rFonts w:ascii="Times New Roman" w:eastAsia="Times New Roman" w:hAnsi="Times New Roman" w:cs="Times New Roman"/>
          <w:sz w:val="24"/>
          <w:szCs w:val="24"/>
          <w:lang w:eastAsia="et-EE"/>
        </w:rPr>
        <w:t> </w:t>
      </w:r>
      <w:bookmarkEnd w:id="68"/>
      <w:r w:rsidRPr="00394BCD">
        <w:rPr>
          <w:rFonts w:ascii="Times New Roman" w:eastAsia="Times New Roman" w:hAnsi="Times New Roman" w:cs="Times New Roman"/>
          <w:sz w:val="24"/>
          <w:szCs w:val="24"/>
          <w:lang w:eastAsia="et-EE"/>
        </w:rPr>
        <w:t>(2) Teenistuskohad jagunevad ameti- ja töökohtadeks ning teenistuskohale nimetatud või tööle võetud isikud ametnikeks ning töötajateks.</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18</w:t>
      </w:r>
      <w:r w:rsidR="00394BCD" w:rsidRPr="00394BCD">
        <w:rPr>
          <w:rFonts w:ascii="Times New Roman" w:eastAsia="Times New Roman" w:hAnsi="Times New Roman" w:cs="Times New Roman"/>
          <w:b/>
          <w:bCs/>
          <w:sz w:val="24"/>
          <w:szCs w:val="24"/>
          <w:lang w:eastAsia="et-EE"/>
        </w:rPr>
        <w:t xml:space="preserve">. </w:t>
      </w:r>
      <w:bookmarkStart w:id="69" w:name="para20"/>
      <w:r w:rsidR="00394BCD" w:rsidRPr="00394BCD">
        <w:rPr>
          <w:rFonts w:ascii="Times New Roman" w:eastAsia="Times New Roman" w:hAnsi="Times New Roman" w:cs="Times New Roman"/>
          <w:b/>
          <w:bCs/>
          <w:sz w:val="24"/>
          <w:szCs w:val="24"/>
          <w:lang w:eastAsia="et-EE"/>
        </w:rPr>
        <w:t> </w:t>
      </w:r>
      <w:bookmarkEnd w:id="69"/>
      <w:r w:rsidR="00394BCD" w:rsidRPr="00394BCD">
        <w:rPr>
          <w:rFonts w:ascii="Times New Roman" w:eastAsia="Times New Roman" w:hAnsi="Times New Roman" w:cs="Times New Roman"/>
          <w:b/>
          <w:bCs/>
          <w:sz w:val="24"/>
          <w:szCs w:val="24"/>
          <w:lang w:eastAsia="et-EE"/>
        </w:rPr>
        <w:t>Ametnik</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70" w:name="para20lg1"/>
      <w:r w:rsidRPr="00394BCD">
        <w:rPr>
          <w:rFonts w:ascii="Times New Roman" w:eastAsia="Times New Roman" w:hAnsi="Times New Roman" w:cs="Times New Roman"/>
          <w:sz w:val="24"/>
          <w:szCs w:val="24"/>
          <w:lang w:eastAsia="et-EE"/>
        </w:rPr>
        <w:t> </w:t>
      </w:r>
      <w:bookmarkEnd w:id="70"/>
      <w:r w:rsidRPr="00394BCD">
        <w:rPr>
          <w:rFonts w:ascii="Times New Roman" w:eastAsia="Times New Roman" w:hAnsi="Times New Roman" w:cs="Times New Roman"/>
          <w:sz w:val="24"/>
          <w:szCs w:val="24"/>
          <w:lang w:eastAsia="et-EE"/>
        </w:rPr>
        <w:t>(1) Isik, kes täidab ametiasutuses avaliku võimu ülesandeid, on ametiasutuse ametnik ning ametiasutuse avaliku võimu ülesannete täitmiseks on tal vallaga avalik-õiguslik teenistus- ja usaldussuhe.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71" w:name="para20lg2"/>
      <w:r w:rsidRPr="00394BCD">
        <w:rPr>
          <w:rFonts w:ascii="Times New Roman" w:eastAsia="Times New Roman" w:hAnsi="Times New Roman" w:cs="Times New Roman"/>
          <w:sz w:val="24"/>
          <w:szCs w:val="24"/>
          <w:lang w:eastAsia="et-EE"/>
        </w:rPr>
        <w:t> </w:t>
      </w:r>
      <w:bookmarkEnd w:id="71"/>
      <w:r w:rsidRPr="00394BCD">
        <w:rPr>
          <w:rFonts w:ascii="Times New Roman" w:eastAsia="Times New Roman" w:hAnsi="Times New Roman" w:cs="Times New Roman"/>
          <w:sz w:val="24"/>
          <w:szCs w:val="24"/>
          <w:lang w:eastAsia="et-EE"/>
        </w:rPr>
        <w:t>(2) Ametniku õiguslikku seisundit (nõudeid, õigusi ja kohustusi) reguleerib avaliku teenistuse seadus.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72" w:name="para20lg3"/>
      <w:r w:rsidRPr="00394BCD">
        <w:rPr>
          <w:rFonts w:ascii="Times New Roman" w:eastAsia="Times New Roman" w:hAnsi="Times New Roman" w:cs="Times New Roman"/>
          <w:sz w:val="24"/>
          <w:szCs w:val="24"/>
          <w:lang w:eastAsia="et-EE"/>
        </w:rPr>
        <w:t> </w:t>
      </w:r>
      <w:bookmarkEnd w:id="72"/>
      <w:r w:rsidRPr="00394BCD">
        <w:rPr>
          <w:rFonts w:ascii="Times New Roman" w:eastAsia="Times New Roman" w:hAnsi="Times New Roman" w:cs="Times New Roman"/>
          <w:sz w:val="24"/>
          <w:szCs w:val="24"/>
          <w:lang w:eastAsia="et-EE"/>
        </w:rPr>
        <w:t>(3) Ametniku teenistusülesanded kehtestatakse vastava ametikoha ametijuhendiga. Ametijuhendi kehtestab vallavanem käskkirjaga. Ametijuhend peab olema kehtestatud enne ametniku ametikohale asumist.</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73" w:name="para20lg4"/>
      <w:r w:rsidRPr="00394BCD">
        <w:rPr>
          <w:rFonts w:ascii="Times New Roman" w:eastAsia="Times New Roman" w:hAnsi="Times New Roman" w:cs="Times New Roman"/>
          <w:sz w:val="24"/>
          <w:szCs w:val="24"/>
          <w:lang w:eastAsia="et-EE"/>
        </w:rPr>
        <w:t> </w:t>
      </w:r>
      <w:bookmarkEnd w:id="73"/>
      <w:r w:rsidRPr="00394BCD">
        <w:rPr>
          <w:rFonts w:ascii="Times New Roman" w:eastAsia="Times New Roman" w:hAnsi="Times New Roman" w:cs="Times New Roman"/>
          <w:sz w:val="24"/>
          <w:szCs w:val="24"/>
          <w:lang w:eastAsia="et-EE"/>
        </w:rPr>
        <w:t>(4) Ametniku nimetab ametikohale ja vabastab ametikohalt vallavanem käskkirjaga.</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19</w:t>
      </w:r>
      <w:r w:rsidR="00394BCD" w:rsidRPr="00394BCD">
        <w:rPr>
          <w:rFonts w:ascii="Times New Roman" w:eastAsia="Times New Roman" w:hAnsi="Times New Roman" w:cs="Times New Roman"/>
          <w:b/>
          <w:bCs/>
          <w:sz w:val="24"/>
          <w:szCs w:val="24"/>
          <w:lang w:eastAsia="et-EE"/>
        </w:rPr>
        <w:t xml:space="preserve">. </w:t>
      </w:r>
      <w:bookmarkStart w:id="74" w:name="para21"/>
      <w:r w:rsidR="00394BCD" w:rsidRPr="00394BCD">
        <w:rPr>
          <w:rFonts w:ascii="Times New Roman" w:eastAsia="Times New Roman" w:hAnsi="Times New Roman" w:cs="Times New Roman"/>
          <w:b/>
          <w:bCs/>
          <w:sz w:val="24"/>
          <w:szCs w:val="24"/>
          <w:lang w:eastAsia="et-EE"/>
        </w:rPr>
        <w:t> </w:t>
      </w:r>
      <w:bookmarkEnd w:id="74"/>
      <w:r w:rsidR="00394BCD" w:rsidRPr="00394BCD">
        <w:rPr>
          <w:rFonts w:ascii="Times New Roman" w:eastAsia="Times New Roman" w:hAnsi="Times New Roman" w:cs="Times New Roman"/>
          <w:b/>
          <w:bCs/>
          <w:sz w:val="24"/>
          <w:szCs w:val="24"/>
          <w:lang w:eastAsia="et-EE"/>
        </w:rPr>
        <w:t>Töötaja</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75" w:name="para21lg1"/>
      <w:r w:rsidRPr="00394BCD">
        <w:rPr>
          <w:rFonts w:ascii="Times New Roman" w:eastAsia="Times New Roman" w:hAnsi="Times New Roman" w:cs="Times New Roman"/>
          <w:sz w:val="24"/>
          <w:szCs w:val="24"/>
          <w:lang w:eastAsia="et-EE"/>
        </w:rPr>
        <w:t> </w:t>
      </w:r>
      <w:bookmarkEnd w:id="75"/>
      <w:r w:rsidRPr="00394BCD">
        <w:rPr>
          <w:rFonts w:ascii="Times New Roman" w:eastAsia="Times New Roman" w:hAnsi="Times New Roman" w:cs="Times New Roman"/>
          <w:sz w:val="24"/>
          <w:szCs w:val="24"/>
          <w:lang w:eastAsia="et-EE"/>
        </w:rPr>
        <w:t>(1) Isik, kes täidab ametiasutuses avaliku võimu teostamist toetavaid ülesandeid, on ametiasutuse töötaja ning ametiasutuse selliste ülesannete täitmiseks, mis ei ole seotud avaliku võimu teostamisega, on isikul vallaga eraõiguslik töösuhe.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76" w:name="para21lg2"/>
      <w:r w:rsidRPr="00394BCD">
        <w:rPr>
          <w:rFonts w:ascii="Times New Roman" w:eastAsia="Times New Roman" w:hAnsi="Times New Roman" w:cs="Times New Roman"/>
          <w:sz w:val="24"/>
          <w:szCs w:val="24"/>
          <w:lang w:eastAsia="et-EE"/>
        </w:rPr>
        <w:t> </w:t>
      </w:r>
      <w:bookmarkEnd w:id="76"/>
      <w:r w:rsidRPr="00394BCD">
        <w:rPr>
          <w:rFonts w:ascii="Times New Roman" w:eastAsia="Times New Roman" w:hAnsi="Times New Roman" w:cs="Times New Roman"/>
          <w:sz w:val="24"/>
          <w:szCs w:val="24"/>
          <w:lang w:eastAsia="et-EE"/>
        </w:rPr>
        <w:t>(2) Töösuhted reguleeritakse lähtuvalt töölepingu seadusest ja teistest töösuhteid reguleerivatest seadustest, sh osaliselt avaliku teenistuse seadusest.</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77" w:name="para21lg3"/>
      <w:r w:rsidRPr="00394BCD">
        <w:rPr>
          <w:rFonts w:ascii="Times New Roman" w:eastAsia="Times New Roman" w:hAnsi="Times New Roman" w:cs="Times New Roman"/>
          <w:sz w:val="24"/>
          <w:szCs w:val="24"/>
          <w:lang w:eastAsia="et-EE"/>
        </w:rPr>
        <w:lastRenderedPageBreak/>
        <w:t> </w:t>
      </w:r>
      <w:bookmarkEnd w:id="77"/>
      <w:r w:rsidRPr="00394BCD">
        <w:rPr>
          <w:rFonts w:ascii="Times New Roman" w:eastAsia="Times New Roman" w:hAnsi="Times New Roman" w:cs="Times New Roman"/>
          <w:sz w:val="24"/>
          <w:szCs w:val="24"/>
          <w:lang w:eastAsia="et-EE"/>
        </w:rPr>
        <w:t>(3) Töölepingu töötajaga sõlmib ja töösuhte lõpetab vallavanem.</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20</w:t>
      </w:r>
      <w:r w:rsidR="00394BCD" w:rsidRPr="00394BCD">
        <w:rPr>
          <w:rFonts w:ascii="Times New Roman" w:eastAsia="Times New Roman" w:hAnsi="Times New Roman" w:cs="Times New Roman"/>
          <w:b/>
          <w:bCs/>
          <w:sz w:val="24"/>
          <w:szCs w:val="24"/>
          <w:lang w:eastAsia="et-EE"/>
        </w:rPr>
        <w:t xml:space="preserve">. </w:t>
      </w:r>
      <w:bookmarkStart w:id="78" w:name="para22"/>
      <w:r w:rsidR="00394BCD" w:rsidRPr="00394BCD">
        <w:rPr>
          <w:rFonts w:ascii="Times New Roman" w:eastAsia="Times New Roman" w:hAnsi="Times New Roman" w:cs="Times New Roman"/>
          <w:b/>
          <w:bCs/>
          <w:sz w:val="24"/>
          <w:szCs w:val="24"/>
          <w:lang w:eastAsia="et-EE"/>
        </w:rPr>
        <w:t> </w:t>
      </w:r>
      <w:bookmarkEnd w:id="78"/>
      <w:r w:rsidR="00394BCD" w:rsidRPr="00394BCD">
        <w:rPr>
          <w:rFonts w:ascii="Times New Roman" w:eastAsia="Times New Roman" w:hAnsi="Times New Roman" w:cs="Times New Roman"/>
          <w:b/>
          <w:bCs/>
          <w:sz w:val="24"/>
          <w:szCs w:val="24"/>
          <w:lang w:eastAsia="et-EE"/>
        </w:rPr>
        <w:t>Ametnike ja töötajate kohustused ja õigused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79" w:name="para22lg1"/>
      <w:r w:rsidRPr="00394BCD">
        <w:rPr>
          <w:rFonts w:ascii="Times New Roman" w:eastAsia="Times New Roman" w:hAnsi="Times New Roman" w:cs="Times New Roman"/>
          <w:sz w:val="24"/>
          <w:szCs w:val="24"/>
          <w:lang w:eastAsia="et-EE"/>
        </w:rPr>
        <w:t> </w:t>
      </w:r>
      <w:bookmarkEnd w:id="79"/>
      <w:r w:rsidRPr="00394BCD">
        <w:rPr>
          <w:rFonts w:ascii="Times New Roman" w:eastAsia="Times New Roman" w:hAnsi="Times New Roman" w:cs="Times New Roman"/>
          <w:sz w:val="24"/>
          <w:szCs w:val="24"/>
          <w:lang w:eastAsia="et-EE"/>
        </w:rPr>
        <w:t xml:space="preserve"> Ametnikul ja töötajal on:</w:t>
      </w:r>
      <w:r w:rsidRPr="00394BCD">
        <w:rPr>
          <w:rFonts w:ascii="Times New Roman" w:eastAsia="Times New Roman" w:hAnsi="Times New Roman" w:cs="Times New Roman"/>
          <w:sz w:val="24"/>
          <w:szCs w:val="24"/>
          <w:lang w:eastAsia="et-EE"/>
        </w:rPr>
        <w:br/>
      </w:r>
      <w:bookmarkStart w:id="80" w:name="para22lg1p1"/>
      <w:r w:rsidRPr="00394BCD">
        <w:rPr>
          <w:rFonts w:ascii="Times New Roman" w:eastAsia="Times New Roman" w:hAnsi="Times New Roman" w:cs="Times New Roman"/>
          <w:sz w:val="24"/>
          <w:szCs w:val="24"/>
          <w:lang w:eastAsia="et-EE"/>
        </w:rPr>
        <w:t> </w:t>
      </w:r>
      <w:bookmarkEnd w:id="80"/>
      <w:r w:rsidRPr="00394BCD">
        <w:rPr>
          <w:rFonts w:ascii="Times New Roman" w:eastAsia="Times New Roman" w:hAnsi="Times New Roman" w:cs="Times New Roman"/>
          <w:sz w:val="24"/>
          <w:szCs w:val="24"/>
          <w:lang w:eastAsia="et-EE"/>
        </w:rPr>
        <w:t>1) kohustus anda kõigile ametiasutuse ametnikele ja töötajatele ning omavalitsusorganite liikmetele ja omavalitsusüksuse tööorgani liikmetele juhiseid oma pädevuses olevates küsimustes;</w:t>
      </w:r>
      <w:r w:rsidRPr="00394BCD">
        <w:rPr>
          <w:rFonts w:ascii="Times New Roman" w:eastAsia="Times New Roman" w:hAnsi="Times New Roman" w:cs="Times New Roman"/>
          <w:sz w:val="24"/>
          <w:szCs w:val="24"/>
          <w:lang w:eastAsia="et-EE"/>
        </w:rPr>
        <w:br/>
      </w:r>
      <w:bookmarkStart w:id="81" w:name="para22lg1p2"/>
      <w:r w:rsidRPr="00394BCD">
        <w:rPr>
          <w:rFonts w:ascii="Times New Roman" w:eastAsia="Times New Roman" w:hAnsi="Times New Roman" w:cs="Times New Roman"/>
          <w:sz w:val="24"/>
          <w:szCs w:val="24"/>
          <w:lang w:eastAsia="et-EE"/>
        </w:rPr>
        <w:t> </w:t>
      </w:r>
      <w:bookmarkEnd w:id="81"/>
      <w:r w:rsidRPr="00394BCD">
        <w:rPr>
          <w:rFonts w:ascii="Times New Roman" w:eastAsia="Times New Roman" w:hAnsi="Times New Roman" w:cs="Times New Roman"/>
          <w:sz w:val="24"/>
          <w:szCs w:val="24"/>
          <w:lang w:eastAsia="et-EE"/>
        </w:rPr>
        <w:t xml:space="preserve">2) </w:t>
      </w:r>
      <w:r w:rsidR="00E468AE">
        <w:rPr>
          <w:rFonts w:ascii="Times New Roman" w:eastAsia="Times New Roman" w:hAnsi="Times New Roman" w:cs="Times New Roman"/>
          <w:sz w:val="24"/>
          <w:szCs w:val="24"/>
          <w:lang w:eastAsia="et-EE"/>
        </w:rPr>
        <w:t xml:space="preserve">õigus </w:t>
      </w:r>
      <w:r w:rsidRPr="00394BCD">
        <w:rPr>
          <w:rFonts w:ascii="Times New Roman" w:eastAsia="Times New Roman" w:hAnsi="Times New Roman" w:cs="Times New Roman"/>
          <w:sz w:val="24"/>
          <w:szCs w:val="24"/>
          <w:lang w:eastAsia="et-EE"/>
        </w:rPr>
        <w:t>saada ametiasutuse teistelt ametnikelt ja töötajatelt ning vallavalitsuse hallatavate asutuste töötajatelt tööks vajalikku informatsiooni;</w:t>
      </w:r>
      <w:r w:rsidRPr="00394BCD">
        <w:rPr>
          <w:rFonts w:ascii="Times New Roman" w:eastAsia="Times New Roman" w:hAnsi="Times New Roman" w:cs="Times New Roman"/>
          <w:sz w:val="24"/>
          <w:szCs w:val="24"/>
          <w:lang w:eastAsia="et-EE"/>
        </w:rPr>
        <w:br/>
      </w:r>
      <w:bookmarkStart w:id="82" w:name="para22lg1p3"/>
      <w:r w:rsidRPr="00394BCD">
        <w:rPr>
          <w:rFonts w:ascii="Times New Roman" w:eastAsia="Times New Roman" w:hAnsi="Times New Roman" w:cs="Times New Roman"/>
          <w:sz w:val="24"/>
          <w:szCs w:val="24"/>
          <w:lang w:eastAsia="et-EE"/>
        </w:rPr>
        <w:t> </w:t>
      </w:r>
      <w:bookmarkEnd w:id="82"/>
      <w:r w:rsidRPr="00394BCD">
        <w:rPr>
          <w:rFonts w:ascii="Times New Roman" w:eastAsia="Times New Roman" w:hAnsi="Times New Roman" w:cs="Times New Roman"/>
          <w:sz w:val="24"/>
          <w:szCs w:val="24"/>
          <w:lang w:eastAsia="et-EE"/>
        </w:rPr>
        <w:t xml:space="preserve">3) </w:t>
      </w:r>
      <w:r w:rsidR="00E468AE">
        <w:rPr>
          <w:rFonts w:ascii="Times New Roman" w:eastAsia="Times New Roman" w:hAnsi="Times New Roman" w:cs="Times New Roman"/>
          <w:sz w:val="24"/>
          <w:szCs w:val="24"/>
          <w:lang w:eastAsia="et-EE"/>
        </w:rPr>
        <w:t xml:space="preserve">õigus </w:t>
      </w:r>
      <w:r w:rsidRPr="00394BCD">
        <w:rPr>
          <w:rFonts w:ascii="Times New Roman" w:eastAsia="Times New Roman" w:hAnsi="Times New Roman" w:cs="Times New Roman"/>
          <w:sz w:val="24"/>
          <w:szCs w:val="24"/>
          <w:lang w:eastAsia="et-EE"/>
        </w:rPr>
        <w:t>teha vahetule juhile ja vallavanemale ettepanekuid töös tekkinud küsimuste lahendamiseks ning komisjonide, töögruppide moodustamiseks;</w:t>
      </w:r>
      <w:r w:rsidRPr="00394BCD">
        <w:rPr>
          <w:rFonts w:ascii="Times New Roman" w:eastAsia="Times New Roman" w:hAnsi="Times New Roman" w:cs="Times New Roman"/>
          <w:sz w:val="24"/>
          <w:szCs w:val="24"/>
          <w:lang w:eastAsia="et-EE"/>
        </w:rPr>
        <w:br/>
      </w:r>
      <w:bookmarkStart w:id="83" w:name="para22lg1p4"/>
      <w:r w:rsidRPr="00394BCD">
        <w:rPr>
          <w:rFonts w:ascii="Times New Roman" w:eastAsia="Times New Roman" w:hAnsi="Times New Roman" w:cs="Times New Roman"/>
          <w:sz w:val="24"/>
          <w:szCs w:val="24"/>
          <w:lang w:eastAsia="et-EE"/>
        </w:rPr>
        <w:t> </w:t>
      </w:r>
      <w:bookmarkEnd w:id="83"/>
      <w:r w:rsidRPr="00394BCD">
        <w:rPr>
          <w:rFonts w:ascii="Times New Roman" w:eastAsia="Times New Roman" w:hAnsi="Times New Roman" w:cs="Times New Roman"/>
          <w:sz w:val="24"/>
          <w:szCs w:val="24"/>
          <w:lang w:eastAsia="et-EE"/>
        </w:rPr>
        <w:t>4) kaasata ametiasutuse teiste osakondade ametnikke ja töötajaid ning spetsialiste väljastpoolt ametiasutust oma töös tekkivate küsimuste lahendamisele.</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21</w:t>
      </w:r>
      <w:r w:rsidR="00394BCD" w:rsidRPr="00394BCD">
        <w:rPr>
          <w:rFonts w:ascii="Times New Roman" w:eastAsia="Times New Roman" w:hAnsi="Times New Roman" w:cs="Times New Roman"/>
          <w:b/>
          <w:bCs/>
          <w:sz w:val="24"/>
          <w:szCs w:val="24"/>
          <w:lang w:eastAsia="et-EE"/>
        </w:rPr>
        <w:t xml:space="preserve">. </w:t>
      </w:r>
      <w:bookmarkStart w:id="84" w:name="para23"/>
      <w:r w:rsidR="00394BCD" w:rsidRPr="00394BCD">
        <w:rPr>
          <w:rFonts w:ascii="Times New Roman" w:eastAsia="Times New Roman" w:hAnsi="Times New Roman" w:cs="Times New Roman"/>
          <w:b/>
          <w:bCs/>
          <w:sz w:val="24"/>
          <w:szCs w:val="24"/>
          <w:lang w:eastAsia="et-EE"/>
        </w:rPr>
        <w:t> </w:t>
      </w:r>
      <w:bookmarkEnd w:id="84"/>
      <w:r w:rsidR="00394BCD" w:rsidRPr="00394BCD">
        <w:rPr>
          <w:rFonts w:ascii="Times New Roman" w:eastAsia="Times New Roman" w:hAnsi="Times New Roman" w:cs="Times New Roman"/>
          <w:b/>
          <w:bCs/>
          <w:sz w:val="24"/>
          <w:szCs w:val="24"/>
          <w:lang w:eastAsia="et-EE"/>
        </w:rPr>
        <w:t>Konkursi korraldamise kohustus teenistuskohtade täitmiseks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85" w:name="para23lg1"/>
      <w:r w:rsidRPr="00394BCD">
        <w:rPr>
          <w:rFonts w:ascii="Times New Roman" w:eastAsia="Times New Roman" w:hAnsi="Times New Roman" w:cs="Times New Roman"/>
          <w:sz w:val="24"/>
          <w:szCs w:val="24"/>
          <w:lang w:eastAsia="et-EE"/>
        </w:rPr>
        <w:t> </w:t>
      </w:r>
      <w:bookmarkEnd w:id="85"/>
      <w:r w:rsidRPr="00394BCD">
        <w:rPr>
          <w:rFonts w:ascii="Times New Roman" w:eastAsia="Times New Roman" w:hAnsi="Times New Roman" w:cs="Times New Roman"/>
          <w:sz w:val="24"/>
          <w:szCs w:val="24"/>
          <w:lang w:eastAsia="et-EE"/>
        </w:rPr>
        <w:t>(1) Teenistuskohtade koosseisus märgitud vaba ametikoht täidetakse tulenevalt avaliku teenistuse seadusest konkursi korras.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86" w:name="para23lg2"/>
      <w:r w:rsidRPr="00394BCD">
        <w:rPr>
          <w:rFonts w:ascii="Times New Roman" w:eastAsia="Times New Roman" w:hAnsi="Times New Roman" w:cs="Times New Roman"/>
          <w:sz w:val="24"/>
          <w:szCs w:val="24"/>
          <w:lang w:eastAsia="et-EE"/>
        </w:rPr>
        <w:t> </w:t>
      </w:r>
      <w:bookmarkEnd w:id="86"/>
      <w:r w:rsidRPr="00394BCD">
        <w:rPr>
          <w:rFonts w:ascii="Times New Roman" w:eastAsia="Times New Roman" w:hAnsi="Times New Roman" w:cs="Times New Roman"/>
          <w:sz w:val="24"/>
          <w:szCs w:val="24"/>
          <w:lang w:eastAsia="et-EE"/>
        </w:rPr>
        <w:t>(2) Ametiasutuse ametnike värbamise ja valiku täpsema korra kehtestab ametiasutus.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87" w:name="para23lg3"/>
      <w:r w:rsidRPr="00394BCD">
        <w:rPr>
          <w:rFonts w:ascii="Times New Roman" w:eastAsia="Times New Roman" w:hAnsi="Times New Roman" w:cs="Times New Roman"/>
          <w:sz w:val="24"/>
          <w:szCs w:val="24"/>
          <w:lang w:eastAsia="et-EE"/>
        </w:rPr>
        <w:t> </w:t>
      </w:r>
      <w:bookmarkEnd w:id="87"/>
      <w:r w:rsidRPr="00394BCD">
        <w:rPr>
          <w:rFonts w:ascii="Times New Roman" w:eastAsia="Times New Roman" w:hAnsi="Times New Roman" w:cs="Times New Roman"/>
          <w:sz w:val="24"/>
          <w:szCs w:val="24"/>
          <w:lang w:eastAsia="et-EE"/>
        </w:rPr>
        <w:t>(3) Konkursi korraldamise nõuetekohase täitmise eest vastutab vallavanem.</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22</w:t>
      </w:r>
      <w:r w:rsidR="00394BCD" w:rsidRPr="00394BCD">
        <w:rPr>
          <w:rFonts w:ascii="Times New Roman" w:eastAsia="Times New Roman" w:hAnsi="Times New Roman" w:cs="Times New Roman"/>
          <w:b/>
          <w:bCs/>
          <w:sz w:val="24"/>
          <w:szCs w:val="24"/>
          <w:lang w:eastAsia="et-EE"/>
        </w:rPr>
        <w:t xml:space="preserve">. </w:t>
      </w:r>
      <w:bookmarkStart w:id="88" w:name="para24"/>
      <w:r w:rsidR="00394BCD" w:rsidRPr="00394BCD">
        <w:rPr>
          <w:rFonts w:ascii="Times New Roman" w:eastAsia="Times New Roman" w:hAnsi="Times New Roman" w:cs="Times New Roman"/>
          <w:b/>
          <w:bCs/>
          <w:sz w:val="24"/>
          <w:szCs w:val="24"/>
          <w:lang w:eastAsia="et-EE"/>
        </w:rPr>
        <w:t> </w:t>
      </w:r>
      <w:bookmarkEnd w:id="88"/>
      <w:r w:rsidR="00394BCD" w:rsidRPr="00394BCD">
        <w:rPr>
          <w:rFonts w:ascii="Times New Roman" w:eastAsia="Times New Roman" w:hAnsi="Times New Roman" w:cs="Times New Roman"/>
          <w:b/>
          <w:bCs/>
          <w:sz w:val="24"/>
          <w:szCs w:val="24"/>
          <w:lang w:eastAsia="et-EE"/>
        </w:rPr>
        <w:t>Teenistusse võtmise üldised tingimused</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89" w:name="para24lg1"/>
      <w:r w:rsidRPr="00394BCD">
        <w:rPr>
          <w:rFonts w:ascii="Times New Roman" w:eastAsia="Times New Roman" w:hAnsi="Times New Roman" w:cs="Times New Roman"/>
          <w:sz w:val="24"/>
          <w:szCs w:val="24"/>
          <w:lang w:eastAsia="et-EE"/>
        </w:rPr>
        <w:t> </w:t>
      </w:r>
      <w:bookmarkEnd w:id="89"/>
      <w:r w:rsidRPr="00394BCD">
        <w:rPr>
          <w:rFonts w:ascii="Times New Roman" w:eastAsia="Times New Roman" w:hAnsi="Times New Roman" w:cs="Times New Roman"/>
          <w:sz w:val="24"/>
          <w:szCs w:val="24"/>
          <w:lang w:eastAsia="et-EE"/>
        </w:rPr>
        <w:t>(1) Ametnikuna võib teenistusse võtta isiku, kes vastab avaliku teenistuse seaduse §-s 14 sätestatud nõuetele.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90" w:name="para24lg2"/>
      <w:r w:rsidRPr="00394BCD">
        <w:rPr>
          <w:rFonts w:ascii="Times New Roman" w:eastAsia="Times New Roman" w:hAnsi="Times New Roman" w:cs="Times New Roman"/>
          <w:sz w:val="24"/>
          <w:szCs w:val="24"/>
          <w:lang w:eastAsia="et-EE"/>
        </w:rPr>
        <w:t> </w:t>
      </w:r>
      <w:bookmarkEnd w:id="90"/>
      <w:r w:rsidRPr="00394BCD">
        <w:rPr>
          <w:rFonts w:ascii="Times New Roman" w:eastAsia="Times New Roman" w:hAnsi="Times New Roman" w:cs="Times New Roman"/>
          <w:sz w:val="24"/>
          <w:szCs w:val="24"/>
          <w:lang w:eastAsia="et-EE"/>
        </w:rPr>
        <w:t>(2) Ametnikuna ei või teenistusse võtta isikut, kelle suhtes kehtib vähemalt üks avaliku teenistuse seaduse §-s 15 sätestatud piirangutest.</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23</w:t>
      </w:r>
      <w:r w:rsidR="00394BCD" w:rsidRPr="00394BCD">
        <w:rPr>
          <w:rFonts w:ascii="Times New Roman" w:eastAsia="Times New Roman" w:hAnsi="Times New Roman" w:cs="Times New Roman"/>
          <w:b/>
          <w:bCs/>
          <w:sz w:val="24"/>
          <w:szCs w:val="24"/>
          <w:lang w:eastAsia="et-EE"/>
        </w:rPr>
        <w:t xml:space="preserve">. </w:t>
      </w:r>
      <w:bookmarkStart w:id="91" w:name="para25"/>
      <w:r w:rsidR="00394BCD" w:rsidRPr="00394BCD">
        <w:rPr>
          <w:rFonts w:ascii="Times New Roman" w:eastAsia="Times New Roman" w:hAnsi="Times New Roman" w:cs="Times New Roman"/>
          <w:b/>
          <w:bCs/>
          <w:sz w:val="24"/>
          <w:szCs w:val="24"/>
          <w:lang w:eastAsia="et-EE"/>
        </w:rPr>
        <w:t> </w:t>
      </w:r>
      <w:bookmarkEnd w:id="91"/>
      <w:r w:rsidR="00394BCD" w:rsidRPr="00394BCD">
        <w:rPr>
          <w:rFonts w:ascii="Times New Roman" w:eastAsia="Times New Roman" w:hAnsi="Times New Roman" w:cs="Times New Roman"/>
          <w:b/>
          <w:bCs/>
          <w:sz w:val="24"/>
          <w:szCs w:val="24"/>
          <w:lang w:eastAsia="et-EE"/>
        </w:rPr>
        <w:t>Palgakorraldus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92" w:name="para25lg1"/>
      <w:r w:rsidRPr="00394BCD">
        <w:rPr>
          <w:rFonts w:ascii="Times New Roman" w:eastAsia="Times New Roman" w:hAnsi="Times New Roman" w:cs="Times New Roman"/>
          <w:sz w:val="24"/>
          <w:szCs w:val="24"/>
          <w:lang w:eastAsia="et-EE"/>
        </w:rPr>
        <w:t> </w:t>
      </w:r>
      <w:bookmarkEnd w:id="92"/>
      <w:r w:rsidRPr="00394BCD">
        <w:rPr>
          <w:rFonts w:ascii="Times New Roman" w:eastAsia="Times New Roman" w:hAnsi="Times New Roman" w:cs="Times New Roman"/>
          <w:sz w:val="24"/>
          <w:szCs w:val="24"/>
          <w:lang w:eastAsia="et-EE"/>
        </w:rPr>
        <w:t>(1) Ametiasutuse ametnikul on õigus saada palka vastavalt avaliku teenistuses seaduses ja töötajal saada töötasu vastavalt töölepingu seaduses sätestatule.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93" w:name="para25lg2"/>
      <w:r w:rsidRPr="00394BCD">
        <w:rPr>
          <w:rFonts w:ascii="Times New Roman" w:eastAsia="Times New Roman" w:hAnsi="Times New Roman" w:cs="Times New Roman"/>
          <w:sz w:val="24"/>
          <w:szCs w:val="24"/>
          <w:lang w:eastAsia="et-EE"/>
        </w:rPr>
        <w:t> </w:t>
      </w:r>
      <w:bookmarkEnd w:id="93"/>
      <w:r w:rsidRPr="00394BCD">
        <w:rPr>
          <w:rFonts w:ascii="Times New Roman" w:eastAsia="Times New Roman" w:hAnsi="Times New Roman" w:cs="Times New Roman"/>
          <w:sz w:val="24"/>
          <w:szCs w:val="24"/>
          <w:lang w:eastAsia="et-EE"/>
        </w:rPr>
        <w:t>(2) Ametnikule palga ja töötajale töötasu määramine ja maksmine toimub vastavalt ametiasutuse palgajuhendile. Palgajuhendi kehtestab vallavolikogu.</w:t>
      </w:r>
    </w:p>
    <w:p w:rsidR="00394BCD" w:rsidRPr="00CC2A32"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sidRPr="00CC2A32">
        <w:rPr>
          <w:rFonts w:ascii="Times New Roman" w:eastAsia="Times New Roman" w:hAnsi="Times New Roman" w:cs="Times New Roman"/>
          <w:b/>
          <w:bCs/>
          <w:sz w:val="24"/>
          <w:szCs w:val="24"/>
          <w:lang w:eastAsia="et-EE"/>
        </w:rPr>
        <w:t>§ 24</w:t>
      </w:r>
      <w:r w:rsidR="00394BCD" w:rsidRPr="00CC2A32">
        <w:rPr>
          <w:rFonts w:ascii="Times New Roman" w:eastAsia="Times New Roman" w:hAnsi="Times New Roman" w:cs="Times New Roman"/>
          <w:b/>
          <w:bCs/>
          <w:sz w:val="24"/>
          <w:szCs w:val="24"/>
          <w:lang w:eastAsia="et-EE"/>
        </w:rPr>
        <w:t xml:space="preserve">. </w:t>
      </w:r>
      <w:bookmarkStart w:id="94" w:name="para26"/>
      <w:r w:rsidR="00394BCD" w:rsidRPr="00CC2A32">
        <w:rPr>
          <w:rFonts w:ascii="Times New Roman" w:eastAsia="Times New Roman" w:hAnsi="Times New Roman" w:cs="Times New Roman"/>
          <w:b/>
          <w:bCs/>
          <w:sz w:val="24"/>
          <w:szCs w:val="24"/>
          <w:lang w:eastAsia="et-EE"/>
        </w:rPr>
        <w:t> </w:t>
      </w:r>
      <w:bookmarkEnd w:id="94"/>
      <w:r w:rsidR="00394BCD" w:rsidRPr="00CC2A32">
        <w:rPr>
          <w:rFonts w:ascii="Times New Roman" w:eastAsia="Times New Roman" w:hAnsi="Times New Roman" w:cs="Times New Roman"/>
          <w:b/>
          <w:bCs/>
          <w:sz w:val="24"/>
          <w:szCs w:val="24"/>
          <w:lang w:eastAsia="et-EE"/>
        </w:rPr>
        <w:t>Hindamine</w:t>
      </w:r>
    </w:p>
    <w:p w:rsidR="00394BCD" w:rsidRPr="00CC2A32"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95" w:name="para26lg1"/>
      <w:r w:rsidRPr="00CC2A32">
        <w:rPr>
          <w:rFonts w:ascii="Times New Roman" w:eastAsia="Times New Roman" w:hAnsi="Times New Roman" w:cs="Times New Roman"/>
          <w:sz w:val="24"/>
          <w:szCs w:val="24"/>
          <w:lang w:eastAsia="et-EE"/>
        </w:rPr>
        <w:t> </w:t>
      </w:r>
      <w:bookmarkEnd w:id="95"/>
      <w:r w:rsidRPr="00CC2A32">
        <w:rPr>
          <w:rFonts w:ascii="Times New Roman" w:eastAsia="Times New Roman" w:hAnsi="Times New Roman" w:cs="Times New Roman"/>
          <w:sz w:val="24"/>
          <w:szCs w:val="24"/>
          <w:lang w:eastAsia="et-EE"/>
        </w:rPr>
        <w:t>(1) Vähemalt üks kord aastas hinnatakse ametniku töötulemusi, ametialast arengut ja koolitusvajadust.</w:t>
      </w:r>
    </w:p>
    <w:p w:rsidR="00394BCD" w:rsidRPr="00CC2A32"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96" w:name="para26lg2"/>
      <w:r w:rsidRPr="00CC2A32">
        <w:rPr>
          <w:rFonts w:ascii="Times New Roman" w:eastAsia="Times New Roman" w:hAnsi="Times New Roman" w:cs="Times New Roman"/>
          <w:sz w:val="24"/>
          <w:szCs w:val="24"/>
          <w:lang w:eastAsia="et-EE"/>
        </w:rPr>
        <w:t> </w:t>
      </w:r>
      <w:bookmarkEnd w:id="96"/>
      <w:r w:rsidRPr="00CC2A32">
        <w:rPr>
          <w:rFonts w:ascii="Times New Roman" w:eastAsia="Times New Roman" w:hAnsi="Times New Roman" w:cs="Times New Roman"/>
          <w:sz w:val="24"/>
          <w:szCs w:val="24"/>
          <w:lang w:eastAsia="et-EE"/>
        </w:rPr>
        <w:t>(2) Hindamiseks peab ametniku vahetu juht temale alluva ametnikuga vestluse. Vestluse tulemused vormistatakse kirjalikku taasesitamist võimaldavas vormis.</w:t>
      </w:r>
    </w:p>
    <w:p w:rsidR="00394BCD" w:rsidRPr="00CC2A32"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97" w:name="para26lg3"/>
      <w:r w:rsidRPr="00CC2A32">
        <w:rPr>
          <w:rFonts w:ascii="Times New Roman" w:eastAsia="Times New Roman" w:hAnsi="Times New Roman" w:cs="Times New Roman"/>
          <w:sz w:val="24"/>
          <w:szCs w:val="24"/>
          <w:lang w:eastAsia="et-EE"/>
        </w:rPr>
        <w:t> </w:t>
      </w:r>
      <w:bookmarkEnd w:id="97"/>
      <w:r w:rsidRPr="00CC2A32">
        <w:rPr>
          <w:rFonts w:ascii="Times New Roman" w:eastAsia="Times New Roman" w:hAnsi="Times New Roman" w:cs="Times New Roman"/>
          <w:sz w:val="24"/>
          <w:szCs w:val="24"/>
          <w:lang w:eastAsia="et-EE"/>
        </w:rPr>
        <w:t>(3) Ametnike arengu- ja hindamisvestluse pidamise korra kehtestab vallavanem käskkirjaga.</w:t>
      </w:r>
    </w:p>
    <w:p w:rsidR="00394BCD" w:rsidRPr="00394BCD" w:rsidRDefault="00394BCD" w:rsidP="00084C7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lastRenderedPageBreak/>
        <w:t xml:space="preserve">6. peatükk </w:t>
      </w:r>
      <w:r w:rsidR="00084C78">
        <w:rPr>
          <w:rFonts w:ascii="Times New Roman" w:eastAsia="Times New Roman" w:hAnsi="Times New Roman" w:cs="Times New Roman"/>
          <w:b/>
          <w:bCs/>
          <w:sz w:val="24"/>
          <w:szCs w:val="24"/>
          <w:lang w:eastAsia="et-EE"/>
        </w:rPr>
        <w:br/>
      </w:r>
      <w:r w:rsidRPr="00394BCD">
        <w:rPr>
          <w:rFonts w:ascii="Times New Roman" w:eastAsia="Times New Roman" w:hAnsi="Times New Roman" w:cs="Times New Roman"/>
          <w:b/>
          <w:bCs/>
          <w:sz w:val="24"/>
          <w:szCs w:val="24"/>
          <w:lang w:eastAsia="et-EE"/>
        </w:rPr>
        <w:t>FINANTSTEGEVUS JA VARA</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25</w:t>
      </w:r>
      <w:r w:rsidR="00394BCD" w:rsidRPr="00394BCD">
        <w:rPr>
          <w:rFonts w:ascii="Times New Roman" w:eastAsia="Times New Roman" w:hAnsi="Times New Roman" w:cs="Times New Roman"/>
          <w:b/>
          <w:bCs/>
          <w:sz w:val="24"/>
          <w:szCs w:val="24"/>
          <w:lang w:eastAsia="et-EE"/>
        </w:rPr>
        <w:t xml:space="preserve">. </w:t>
      </w:r>
      <w:bookmarkStart w:id="98" w:name="para27"/>
      <w:r w:rsidR="00394BCD" w:rsidRPr="00394BCD">
        <w:rPr>
          <w:rFonts w:ascii="Times New Roman" w:eastAsia="Times New Roman" w:hAnsi="Times New Roman" w:cs="Times New Roman"/>
          <w:b/>
          <w:bCs/>
          <w:sz w:val="24"/>
          <w:szCs w:val="24"/>
          <w:lang w:eastAsia="et-EE"/>
        </w:rPr>
        <w:t> </w:t>
      </w:r>
      <w:bookmarkEnd w:id="98"/>
      <w:r w:rsidR="00394BCD" w:rsidRPr="00394BCD">
        <w:rPr>
          <w:rFonts w:ascii="Times New Roman" w:eastAsia="Times New Roman" w:hAnsi="Times New Roman" w:cs="Times New Roman"/>
          <w:b/>
          <w:bCs/>
          <w:sz w:val="24"/>
          <w:szCs w:val="24"/>
          <w:lang w:eastAsia="et-EE"/>
        </w:rPr>
        <w:t>Ametiasutuse finantseerimine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99" w:name="para27lg1"/>
      <w:r w:rsidRPr="00394BCD">
        <w:rPr>
          <w:rFonts w:ascii="Times New Roman" w:eastAsia="Times New Roman" w:hAnsi="Times New Roman" w:cs="Times New Roman"/>
          <w:sz w:val="24"/>
          <w:szCs w:val="24"/>
          <w:lang w:eastAsia="et-EE"/>
        </w:rPr>
        <w:t> </w:t>
      </w:r>
      <w:bookmarkEnd w:id="99"/>
      <w:r w:rsidRPr="00394BCD">
        <w:rPr>
          <w:rFonts w:ascii="Times New Roman" w:eastAsia="Times New Roman" w:hAnsi="Times New Roman" w:cs="Times New Roman"/>
          <w:sz w:val="24"/>
          <w:szCs w:val="24"/>
          <w:lang w:eastAsia="et-EE"/>
        </w:rPr>
        <w:t xml:space="preserve"> Ametiasutuse tegevust finantseeritakse valla eelarvest.</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26</w:t>
      </w:r>
      <w:r w:rsidR="00394BCD" w:rsidRPr="00394BCD">
        <w:rPr>
          <w:rFonts w:ascii="Times New Roman" w:eastAsia="Times New Roman" w:hAnsi="Times New Roman" w:cs="Times New Roman"/>
          <w:b/>
          <w:bCs/>
          <w:sz w:val="24"/>
          <w:szCs w:val="24"/>
          <w:lang w:eastAsia="et-EE"/>
        </w:rPr>
        <w:t xml:space="preserve">. </w:t>
      </w:r>
      <w:bookmarkStart w:id="100" w:name="para28"/>
      <w:r w:rsidR="00394BCD" w:rsidRPr="00394BCD">
        <w:rPr>
          <w:rFonts w:ascii="Times New Roman" w:eastAsia="Times New Roman" w:hAnsi="Times New Roman" w:cs="Times New Roman"/>
          <w:b/>
          <w:bCs/>
          <w:sz w:val="24"/>
          <w:szCs w:val="24"/>
          <w:lang w:eastAsia="et-EE"/>
        </w:rPr>
        <w:t> </w:t>
      </w:r>
      <w:bookmarkEnd w:id="100"/>
      <w:r w:rsidR="00394BCD" w:rsidRPr="00394BCD">
        <w:rPr>
          <w:rFonts w:ascii="Times New Roman" w:eastAsia="Times New Roman" w:hAnsi="Times New Roman" w:cs="Times New Roman"/>
          <w:b/>
          <w:bCs/>
          <w:sz w:val="24"/>
          <w:szCs w:val="24"/>
          <w:lang w:eastAsia="et-EE"/>
        </w:rPr>
        <w:t>Finantstegevus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01" w:name="para28lg1"/>
      <w:r w:rsidRPr="00394BCD">
        <w:rPr>
          <w:rFonts w:ascii="Times New Roman" w:eastAsia="Times New Roman" w:hAnsi="Times New Roman" w:cs="Times New Roman"/>
          <w:sz w:val="24"/>
          <w:szCs w:val="24"/>
          <w:lang w:eastAsia="et-EE"/>
        </w:rPr>
        <w:t> </w:t>
      </w:r>
      <w:bookmarkEnd w:id="101"/>
      <w:r w:rsidRPr="00394BCD">
        <w:rPr>
          <w:rFonts w:ascii="Times New Roman" w:eastAsia="Times New Roman" w:hAnsi="Times New Roman" w:cs="Times New Roman"/>
          <w:sz w:val="24"/>
          <w:szCs w:val="24"/>
          <w:lang w:eastAsia="et-EE"/>
        </w:rPr>
        <w:t>(1) Ametiasutus korraldab vallaeelarve täitmist õigusaktidega sätestatud korras.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02" w:name="para28lg2"/>
      <w:r w:rsidRPr="00394BCD">
        <w:rPr>
          <w:rFonts w:ascii="Times New Roman" w:eastAsia="Times New Roman" w:hAnsi="Times New Roman" w:cs="Times New Roman"/>
          <w:sz w:val="24"/>
          <w:szCs w:val="24"/>
          <w:lang w:eastAsia="et-EE"/>
        </w:rPr>
        <w:t> </w:t>
      </w:r>
      <w:bookmarkEnd w:id="102"/>
      <w:r w:rsidRPr="00394BCD">
        <w:rPr>
          <w:rFonts w:ascii="Times New Roman" w:eastAsia="Times New Roman" w:hAnsi="Times New Roman" w:cs="Times New Roman"/>
          <w:sz w:val="24"/>
          <w:szCs w:val="24"/>
          <w:lang w:eastAsia="et-EE"/>
        </w:rPr>
        <w:t>(2) Ametiasutuse kaudu on korraldatud kõikide ametiasutuse hallatavate asutuste raamatupidamine.</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27</w:t>
      </w:r>
      <w:r w:rsidR="00394BCD" w:rsidRPr="00394BCD">
        <w:rPr>
          <w:rFonts w:ascii="Times New Roman" w:eastAsia="Times New Roman" w:hAnsi="Times New Roman" w:cs="Times New Roman"/>
          <w:b/>
          <w:bCs/>
          <w:sz w:val="24"/>
          <w:szCs w:val="24"/>
          <w:lang w:eastAsia="et-EE"/>
        </w:rPr>
        <w:t xml:space="preserve">. </w:t>
      </w:r>
      <w:bookmarkStart w:id="103" w:name="para29"/>
      <w:r w:rsidR="00394BCD" w:rsidRPr="00394BCD">
        <w:rPr>
          <w:rFonts w:ascii="Times New Roman" w:eastAsia="Times New Roman" w:hAnsi="Times New Roman" w:cs="Times New Roman"/>
          <w:b/>
          <w:bCs/>
          <w:sz w:val="24"/>
          <w:szCs w:val="24"/>
          <w:lang w:eastAsia="et-EE"/>
        </w:rPr>
        <w:t> </w:t>
      </w:r>
      <w:bookmarkEnd w:id="103"/>
      <w:r w:rsidR="00394BCD" w:rsidRPr="00394BCD">
        <w:rPr>
          <w:rFonts w:ascii="Times New Roman" w:eastAsia="Times New Roman" w:hAnsi="Times New Roman" w:cs="Times New Roman"/>
          <w:b/>
          <w:bCs/>
          <w:sz w:val="24"/>
          <w:szCs w:val="24"/>
          <w:lang w:eastAsia="et-EE"/>
        </w:rPr>
        <w:t>Vara kasutamine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04" w:name="para29lg1"/>
      <w:r w:rsidRPr="00394BCD">
        <w:rPr>
          <w:rFonts w:ascii="Times New Roman" w:eastAsia="Times New Roman" w:hAnsi="Times New Roman" w:cs="Times New Roman"/>
          <w:sz w:val="24"/>
          <w:szCs w:val="24"/>
          <w:lang w:eastAsia="et-EE"/>
        </w:rPr>
        <w:t> </w:t>
      </w:r>
      <w:bookmarkEnd w:id="104"/>
      <w:r w:rsidRPr="00394BCD">
        <w:rPr>
          <w:rFonts w:ascii="Times New Roman" w:eastAsia="Times New Roman" w:hAnsi="Times New Roman" w:cs="Times New Roman"/>
          <w:sz w:val="24"/>
          <w:szCs w:val="24"/>
          <w:lang w:eastAsia="et-EE"/>
        </w:rPr>
        <w:t>(1) Ametiasutus valitseb ametiasutuse valduses ja kasutuses olevat vallavara vallavolikogu kehtestatud korras.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05" w:name="para29lg2"/>
      <w:r w:rsidRPr="00394BCD">
        <w:rPr>
          <w:rFonts w:ascii="Times New Roman" w:eastAsia="Times New Roman" w:hAnsi="Times New Roman" w:cs="Times New Roman"/>
          <w:sz w:val="24"/>
          <w:szCs w:val="24"/>
          <w:lang w:eastAsia="et-EE"/>
        </w:rPr>
        <w:t> </w:t>
      </w:r>
      <w:bookmarkEnd w:id="105"/>
      <w:r w:rsidRPr="00394BCD">
        <w:rPr>
          <w:rFonts w:ascii="Times New Roman" w:eastAsia="Times New Roman" w:hAnsi="Times New Roman" w:cs="Times New Roman"/>
          <w:sz w:val="24"/>
          <w:szCs w:val="24"/>
          <w:lang w:eastAsia="et-EE"/>
        </w:rPr>
        <w:t>(2) Ametiasutuse varade arvestust korraldatakse raamatupidamise sise-eeskirjaga kehtestatud korras.</w:t>
      </w:r>
    </w:p>
    <w:p w:rsidR="00394BCD" w:rsidRPr="00394BCD" w:rsidRDefault="00394BCD" w:rsidP="00084C7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7. peatükk </w:t>
      </w:r>
      <w:r w:rsidR="00084C78">
        <w:rPr>
          <w:rFonts w:ascii="Times New Roman" w:eastAsia="Times New Roman" w:hAnsi="Times New Roman" w:cs="Times New Roman"/>
          <w:b/>
          <w:bCs/>
          <w:sz w:val="24"/>
          <w:szCs w:val="24"/>
          <w:lang w:eastAsia="et-EE"/>
        </w:rPr>
        <w:br/>
      </w:r>
      <w:r w:rsidRPr="00394BCD">
        <w:rPr>
          <w:rFonts w:ascii="Times New Roman" w:eastAsia="Times New Roman" w:hAnsi="Times New Roman" w:cs="Times New Roman"/>
          <w:b/>
          <w:bCs/>
          <w:sz w:val="24"/>
          <w:szCs w:val="24"/>
          <w:lang w:eastAsia="et-EE"/>
        </w:rPr>
        <w:t>AMETIASUTUSE HALLATAVAD ASUTUSED JA TEENISTUSLIK JÄRELEVALVE</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28</w:t>
      </w:r>
      <w:r w:rsidR="00394BCD" w:rsidRPr="00394BCD">
        <w:rPr>
          <w:rFonts w:ascii="Times New Roman" w:eastAsia="Times New Roman" w:hAnsi="Times New Roman" w:cs="Times New Roman"/>
          <w:b/>
          <w:bCs/>
          <w:sz w:val="24"/>
          <w:szCs w:val="24"/>
          <w:lang w:eastAsia="et-EE"/>
        </w:rPr>
        <w:t xml:space="preserve">. </w:t>
      </w:r>
      <w:bookmarkStart w:id="106" w:name="para30"/>
      <w:r w:rsidR="00394BCD" w:rsidRPr="00394BCD">
        <w:rPr>
          <w:rFonts w:ascii="Times New Roman" w:eastAsia="Times New Roman" w:hAnsi="Times New Roman" w:cs="Times New Roman"/>
          <w:b/>
          <w:bCs/>
          <w:sz w:val="24"/>
          <w:szCs w:val="24"/>
          <w:lang w:eastAsia="et-EE"/>
        </w:rPr>
        <w:t> </w:t>
      </w:r>
      <w:bookmarkEnd w:id="106"/>
      <w:r w:rsidR="00394BCD" w:rsidRPr="00394BCD">
        <w:rPr>
          <w:rFonts w:ascii="Times New Roman" w:eastAsia="Times New Roman" w:hAnsi="Times New Roman" w:cs="Times New Roman"/>
          <w:b/>
          <w:bCs/>
          <w:sz w:val="24"/>
          <w:szCs w:val="24"/>
          <w:lang w:eastAsia="et-EE"/>
        </w:rPr>
        <w:t>Ametiasutuse hallatavad asutused</w:t>
      </w:r>
    </w:p>
    <w:p w:rsidR="006A6ACE" w:rsidRPr="00CC2A32" w:rsidRDefault="00394BCD" w:rsidP="00CC2A32">
      <w:pPr>
        <w:spacing w:before="240" w:after="100" w:afterAutospacing="1" w:line="240" w:lineRule="auto"/>
        <w:rPr>
          <w:rFonts w:ascii="Times New Roman" w:eastAsia="Times New Roman" w:hAnsi="Times New Roman" w:cs="Times New Roman"/>
          <w:sz w:val="24"/>
          <w:szCs w:val="24"/>
          <w:lang w:eastAsia="et-EE"/>
        </w:rPr>
      </w:pPr>
      <w:bookmarkStart w:id="107" w:name="para30lg1"/>
      <w:r w:rsidRPr="00394BCD">
        <w:rPr>
          <w:rFonts w:ascii="Times New Roman" w:eastAsia="Times New Roman" w:hAnsi="Times New Roman" w:cs="Times New Roman"/>
          <w:sz w:val="24"/>
          <w:szCs w:val="24"/>
          <w:lang w:eastAsia="et-EE"/>
        </w:rPr>
        <w:t> </w:t>
      </w:r>
      <w:bookmarkEnd w:id="107"/>
      <w:r w:rsidRPr="00394BCD">
        <w:rPr>
          <w:rFonts w:ascii="Times New Roman" w:eastAsia="Times New Roman" w:hAnsi="Times New Roman" w:cs="Times New Roman"/>
          <w:sz w:val="24"/>
          <w:szCs w:val="24"/>
          <w:lang w:eastAsia="et-EE"/>
        </w:rPr>
        <w:t xml:space="preserve"> Vallas teenuste osutamiseks moodustatud asutused, mis ei teosta avalikku võimu, on ametiasutuse hallatavad asutused.</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29</w:t>
      </w:r>
      <w:r w:rsidR="00394BCD" w:rsidRPr="00394BCD">
        <w:rPr>
          <w:rFonts w:ascii="Times New Roman" w:eastAsia="Times New Roman" w:hAnsi="Times New Roman" w:cs="Times New Roman"/>
          <w:b/>
          <w:bCs/>
          <w:sz w:val="24"/>
          <w:szCs w:val="24"/>
          <w:lang w:eastAsia="et-EE"/>
        </w:rPr>
        <w:t xml:space="preserve">. </w:t>
      </w:r>
      <w:bookmarkStart w:id="108" w:name="para31"/>
      <w:r w:rsidR="00394BCD" w:rsidRPr="00394BCD">
        <w:rPr>
          <w:rFonts w:ascii="Times New Roman" w:eastAsia="Times New Roman" w:hAnsi="Times New Roman" w:cs="Times New Roman"/>
          <w:b/>
          <w:bCs/>
          <w:sz w:val="24"/>
          <w:szCs w:val="24"/>
          <w:lang w:eastAsia="et-EE"/>
        </w:rPr>
        <w:t> </w:t>
      </w:r>
      <w:bookmarkEnd w:id="108"/>
      <w:r w:rsidR="00394BCD" w:rsidRPr="00394BCD">
        <w:rPr>
          <w:rFonts w:ascii="Times New Roman" w:eastAsia="Times New Roman" w:hAnsi="Times New Roman" w:cs="Times New Roman"/>
          <w:b/>
          <w:bCs/>
          <w:sz w:val="24"/>
          <w:szCs w:val="24"/>
          <w:lang w:eastAsia="et-EE"/>
        </w:rPr>
        <w:t>Teenistuslik järelevalve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09" w:name="para31lg1"/>
      <w:r w:rsidRPr="00394BCD">
        <w:rPr>
          <w:rFonts w:ascii="Times New Roman" w:eastAsia="Times New Roman" w:hAnsi="Times New Roman" w:cs="Times New Roman"/>
          <w:sz w:val="24"/>
          <w:szCs w:val="24"/>
          <w:lang w:eastAsia="et-EE"/>
        </w:rPr>
        <w:t> </w:t>
      </w:r>
      <w:bookmarkEnd w:id="109"/>
      <w:r w:rsidRPr="00394BCD">
        <w:rPr>
          <w:rFonts w:ascii="Times New Roman" w:eastAsia="Times New Roman" w:hAnsi="Times New Roman" w:cs="Times New Roman"/>
          <w:sz w:val="24"/>
          <w:szCs w:val="24"/>
          <w:lang w:eastAsia="et-EE"/>
        </w:rPr>
        <w:t>(1) Ametiasutuse ja selle ametiisikute tegevuse seaduslikkuse ning otstarbekuse üle teostab seadusega ettenähtud korras teenistuslikku järelevalvet valitsus.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10" w:name="para31lg2"/>
      <w:r w:rsidRPr="00394BCD">
        <w:rPr>
          <w:rFonts w:ascii="Times New Roman" w:eastAsia="Times New Roman" w:hAnsi="Times New Roman" w:cs="Times New Roman"/>
          <w:sz w:val="24"/>
          <w:szCs w:val="24"/>
          <w:lang w:eastAsia="et-EE"/>
        </w:rPr>
        <w:t> </w:t>
      </w:r>
      <w:bookmarkEnd w:id="110"/>
      <w:r w:rsidRPr="00394BCD">
        <w:rPr>
          <w:rFonts w:ascii="Times New Roman" w:eastAsia="Times New Roman" w:hAnsi="Times New Roman" w:cs="Times New Roman"/>
          <w:sz w:val="24"/>
          <w:szCs w:val="24"/>
          <w:lang w:eastAsia="et-EE"/>
        </w:rPr>
        <w:t>(2) Ametiasutuse hallatavate asutuste ja nende juhtide tegevuse seaduslikkuse ja otstarbekuse üle teostab kontrolli (teenistuslik järelevalve) valitsus, kaasates selleks ametiasutuse.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11" w:name="para31lg3"/>
      <w:r w:rsidRPr="00394BCD">
        <w:rPr>
          <w:rFonts w:ascii="Times New Roman" w:eastAsia="Times New Roman" w:hAnsi="Times New Roman" w:cs="Times New Roman"/>
          <w:sz w:val="24"/>
          <w:szCs w:val="24"/>
          <w:lang w:eastAsia="et-EE"/>
        </w:rPr>
        <w:t> </w:t>
      </w:r>
      <w:bookmarkEnd w:id="111"/>
      <w:r w:rsidRPr="00394BCD">
        <w:rPr>
          <w:rFonts w:ascii="Times New Roman" w:eastAsia="Times New Roman" w:hAnsi="Times New Roman" w:cs="Times New Roman"/>
          <w:sz w:val="24"/>
          <w:szCs w:val="24"/>
          <w:lang w:eastAsia="et-EE"/>
        </w:rPr>
        <w:t>(3) Teenistusliku järelevalve hallatavate asutuste ja nende juhtide tegevuse üle algatab valitsus. Valitsus võib teha ametiasutuse ametnikele ülesandeks materjalide ja seletuste kogumise akti andmise või toimingu sooritamise asjaolude väljaselgitamiseks.</w:t>
      </w:r>
    </w:p>
    <w:p w:rsidR="00394BCD" w:rsidRPr="00394BCD" w:rsidRDefault="00394BCD" w:rsidP="00084C78">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8. peatükk </w:t>
      </w:r>
      <w:r w:rsidR="00C60FEE">
        <w:rPr>
          <w:rFonts w:ascii="Times New Roman" w:eastAsia="Times New Roman" w:hAnsi="Times New Roman" w:cs="Times New Roman"/>
          <w:b/>
          <w:bCs/>
          <w:sz w:val="24"/>
          <w:szCs w:val="24"/>
          <w:lang w:eastAsia="et-EE"/>
        </w:rPr>
        <w:br/>
      </w:r>
      <w:r w:rsidRPr="00394BCD">
        <w:rPr>
          <w:rFonts w:ascii="Times New Roman" w:eastAsia="Times New Roman" w:hAnsi="Times New Roman" w:cs="Times New Roman"/>
          <w:b/>
          <w:bCs/>
          <w:sz w:val="24"/>
          <w:szCs w:val="24"/>
          <w:lang w:eastAsia="et-EE"/>
        </w:rPr>
        <w:t>AMETIASUTUSE ÜMBERKORRALDAMINE, ÜMBERKUJUNDAMINE JA TEGEVUSE LÕPETAMINE</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30</w:t>
      </w:r>
      <w:r w:rsidR="00394BCD" w:rsidRPr="00394BCD">
        <w:rPr>
          <w:rFonts w:ascii="Times New Roman" w:eastAsia="Times New Roman" w:hAnsi="Times New Roman" w:cs="Times New Roman"/>
          <w:b/>
          <w:bCs/>
          <w:sz w:val="24"/>
          <w:szCs w:val="24"/>
          <w:lang w:eastAsia="et-EE"/>
        </w:rPr>
        <w:t xml:space="preserve">. </w:t>
      </w:r>
      <w:bookmarkStart w:id="112" w:name="para32"/>
      <w:r w:rsidR="00394BCD" w:rsidRPr="00394BCD">
        <w:rPr>
          <w:rFonts w:ascii="Times New Roman" w:eastAsia="Times New Roman" w:hAnsi="Times New Roman" w:cs="Times New Roman"/>
          <w:b/>
          <w:bCs/>
          <w:sz w:val="24"/>
          <w:szCs w:val="24"/>
          <w:lang w:eastAsia="et-EE"/>
        </w:rPr>
        <w:t> </w:t>
      </w:r>
      <w:bookmarkEnd w:id="112"/>
      <w:r w:rsidR="00394BCD" w:rsidRPr="00394BCD">
        <w:rPr>
          <w:rFonts w:ascii="Times New Roman" w:eastAsia="Times New Roman" w:hAnsi="Times New Roman" w:cs="Times New Roman"/>
          <w:b/>
          <w:bCs/>
          <w:sz w:val="24"/>
          <w:szCs w:val="24"/>
          <w:lang w:eastAsia="et-EE"/>
        </w:rPr>
        <w:t>Ametiasutuse tegevuse ümberkorraldamine või ümberkujundamine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13" w:name="para32lg1"/>
      <w:r w:rsidRPr="00394BCD">
        <w:rPr>
          <w:rFonts w:ascii="Times New Roman" w:eastAsia="Times New Roman" w:hAnsi="Times New Roman" w:cs="Times New Roman"/>
          <w:sz w:val="24"/>
          <w:szCs w:val="24"/>
          <w:lang w:eastAsia="et-EE"/>
        </w:rPr>
        <w:t> </w:t>
      </w:r>
      <w:bookmarkEnd w:id="113"/>
      <w:r w:rsidRPr="00394BCD">
        <w:rPr>
          <w:rFonts w:ascii="Times New Roman" w:eastAsia="Times New Roman" w:hAnsi="Times New Roman" w:cs="Times New Roman"/>
          <w:sz w:val="24"/>
          <w:szCs w:val="24"/>
          <w:lang w:eastAsia="et-EE"/>
        </w:rPr>
        <w:t>(1) Ametiasutuse ümberkorraldamise või ümberkujundamise otsustab vallavolikogu.</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14" w:name="para32lg2"/>
      <w:r w:rsidRPr="00394BCD">
        <w:rPr>
          <w:rFonts w:ascii="Times New Roman" w:eastAsia="Times New Roman" w:hAnsi="Times New Roman" w:cs="Times New Roman"/>
          <w:sz w:val="24"/>
          <w:szCs w:val="24"/>
          <w:lang w:eastAsia="et-EE"/>
        </w:rPr>
        <w:lastRenderedPageBreak/>
        <w:t> </w:t>
      </w:r>
      <w:bookmarkEnd w:id="114"/>
      <w:r w:rsidRPr="00394BCD">
        <w:rPr>
          <w:rFonts w:ascii="Times New Roman" w:eastAsia="Times New Roman" w:hAnsi="Times New Roman" w:cs="Times New Roman"/>
          <w:sz w:val="24"/>
          <w:szCs w:val="24"/>
          <w:lang w:eastAsia="et-EE"/>
        </w:rPr>
        <w:t>(2) Ametiasutuse ümberkorraldamine seisneb ametiasutuste ühinemises või jagunemises.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15" w:name="para32lg3"/>
      <w:r w:rsidRPr="00394BCD">
        <w:rPr>
          <w:rFonts w:ascii="Times New Roman" w:eastAsia="Times New Roman" w:hAnsi="Times New Roman" w:cs="Times New Roman"/>
          <w:sz w:val="24"/>
          <w:szCs w:val="24"/>
          <w:lang w:eastAsia="et-EE"/>
        </w:rPr>
        <w:t> </w:t>
      </w:r>
      <w:bookmarkEnd w:id="115"/>
      <w:r w:rsidRPr="00394BCD">
        <w:rPr>
          <w:rFonts w:ascii="Times New Roman" w:eastAsia="Times New Roman" w:hAnsi="Times New Roman" w:cs="Times New Roman"/>
          <w:sz w:val="24"/>
          <w:szCs w:val="24"/>
          <w:lang w:eastAsia="et-EE"/>
        </w:rPr>
        <w:t>(3) Ametiasutused ühinevad või jagunevad järgmiselt:</w:t>
      </w:r>
      <w:r w:rsidRPr="00394BCD">
        <w:rPr>
          <w:rFonts w:ascii="Times New Roman" w:eastAsia="Times New Roman" w:hAnsi="Times New Roman" w:cs="Times New Roman"/>
          <w:sz w:val="24"/>
          <w:szCs w:val="24"/>
          <w:lang w:eastAsia="et-EE"/>
        </w:rPr>
        <w:br/>
      </w:r>
      <w:bookmarkStart w:id="116" w:name="para32lg3p1"/>
      <w:r w:rsidRPr="00394BCD">
        <w:rPr>
          <w:rFonts w:ascii="Times New Roman" w:eastAsia="Times New Roman" w:hAnsi="Times New Roman" w:cs="Times New Roman"/>
          <w:sz w:val="24"/>
          <w:szCs w:val="24"/>
          <w:lang w:eastAsia="et-EE"/>
        </w:rPr>
        <w:t> </w:t>
      </w:r>
      <w:bookmarkEnd w:id="116"/>
      <w:r w:rsidRPr="00394BCD">
        <w:rPr>
          <w:rFonts w:ascii="Times New Roman" w:eastAsia="Times New Roman" w:hAnsi="Times New Roman" w:cs="Times New Roman"/>
          <w:sz w:val="24"/>
          <w:szCs w:val="24"/>
          <w:lang w:eastAsia="et-EE"/>
        </w:rPr>
        <w:t>1) ametiasutused ühendatakse üheks ametiasutuseks, kusjuures ühendatavad ametiasutused lõpetavad tegevuse ja nende baasil moodustatakse uus ametiasutus;</w:t>
      </w:r>
      <w:r w:rsidRPr="00394BCD">
        <w:rPr>
          <w:rFonts w:ascii="Times New Roman" w:eastAsia="Times New Roman" w:hAnsi="Times New Roman" w:cs="Times New Roman"/>
          <w:sz w:val="24"/>
          <w:szCs w:val="24"/>
          <w:lang w:eastAsia="et-EE"/>
        </w:rPr>
        <w:br/>
      </w:r>
      <w:bookmarkStart w:id="117" w:name="para32lg3p2"/>
      <w:r w:rsidRPr="00394BCD">
        <w:rPr>
          <w:rFonts w:ascii="Times New Roman" w:eastAsia="Times New Roman" w:hAnsi="Times New Roman" w:cs="Times New Roman"/>
          <w:sz w:val="24"/>
          <w:szCs w:val="24"/>
          <w:lang w:eastAsia="et-EE"/>
        </w:rPr>
        <w:t> </w:t>
      </w:r>
      <w:bookmarkEnd w:id="117"/>
      <w:r w:rsidRPr="00394BCD">
        <w:rPr>
          <w:rFonts w:ascii="Times New Roman" w:eastAsia="Times New Roman" w:hAnsi="Times New Roman" w:cs="Times New Roman"/>
          <w:sz w:val="24"/>
          <w:szCs w:val="24"/>
          <w:lang w:eastAsia="et-EE"/>
        </w:rPr>
        <w:t>2) ametiasutus liidetakse teise ametiasutusega ja liidetav ametiasutus lõpetab tegevuse;</w:t>
      </w:r>
      <w:r w:rsidRPr="00394BCD">
        <w:rPr>
          <w:rFonts w:ascii="Times New Roman" w:eastAsia="Times New Roman" w:hAnsi="Times New Roman" w:cs="Times New Roman"/>
          <w:sz w:val="24"/>
          <w:szCs w:val="24"/>
          <w:lang w:eastAsia="et-EE"/>
        </w:rPr>
        <w:br/>
      </w:r>
      <w:bookmarkStart w:id="118" w:name="para32lg3p3"/>
      <w:r w:rsidRPr="00394BCD">
        <w:rPr>
          <w:rFonts w:ascii="Times New Roman" w:eastAsia="Times New Roman" w:hAnsi="Times New Roman" w:cs="Times New Roman"/>
          <w:sz w:val="24"/>
          <w:szCs w:val="24"/>
          <w:lang w:eastAsia="et-EE"/>
        </w:rPr>
        <w:t> </w:t>
      </w:r>
      <w:bookmarkEnd w:id="118"/>
      <w:r w:rsidRPr="00394BCD">
        <w:rPr>
          <w:rFonts w:ascii="Times New Roman" w:eastAsia="Times New Roman" w:hAnsi="Times New Roman" w:cs="Times New Roman"/>
          <w:sz w:val="24"/>
          <w:szCs w:val="24"/>
          <w:lang w:eastAsia="et-EE"/>
        </w:rPr>
        <w:t>3) ametiasutus jaotatakse vähemalt kaheks ametiasutuseks ja jagunev ametiasutus lõpetab tegevuse;</w:t>
      </w:r>
      <w:r w:rsidRPr="00394BCD">
        <w:rPr>
          <w:rFonts w:ascii="Times New Roman" w:eastAsia="Times New Roman" w:hAnsi="Times New Roman" w:cs="Times New Roman"/>
          <w:sz w:val="24"/>
          <w:szCs w:val="24"/>
          <w:lang w:eastAsia="et-EE"/>
        </w:rPr>
        <w:br/>
      </w:r>
      <w:bookmarkStart w:id="119" w:name="para32lg3p4"/>
      <w:r w:rsidRPr="00394BCD">
        <w:rPr>
          <w:rFonts w:ascii="Times New Roman" w:eastAsia="Times New Roman" w:hAnsi="Times New Roman" w:cs="Times New Roman"/>
          <w:sz w:val="24"/>
          <w:szCs w:val="24"/>
          <w:lang w:eastAsia="et-EE"/>
        </w:rPr>
        <w:t> </w:t>
      </w:r>
      <w:bookmarkEnd w:id="119"/>
      <w:r w:rsidRPr="00394BCD">
        <w:rPr>
          <w:rFonts w:ascii="Times New Roman" w:eastAsia="Times New Roman" w:hAnsi="Times New Roman" w:cs="Times New Roman"/>
          <w:sz w:val="24"/>
          <w:szCs w:val="24"/>
          <w:lang w:eastAsia="et-EE"/>
        </w:rPr>
        <w:t>4) ametiasutus eraldatakse teisest ametiasutusest, selle tulemusena moodustatakse uus ametiasutus ja säilib esialgne ametiasutus.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20" w:name="para32lg4"/>
      <w:r w:rsidRPr="00394BCD">
        <w:rPr>
          <w:rFonts w:ascii="Times New Roman" w:eastAsia="Times New Roman" w:hAnsi="Times New Roman" w:cs="Times New Roman"/>
          <w:sz w:val="24"/>
          <w:szCs w:val="24"/>
          <w:lang w:eastAsia="et-EE"/>
        </w:rPr>
        <w:t> </w:t>
      </w:r>
      <w:bookmarkEnd w:id="120"/>
      <w:r w:rsidRPr="00394BCD">
        <w:rPr>
          <w:rFonts w:ascii="Times New Roman" w:eastAsia="Times New Roman" w:hAnsi="Times New Roman" w:cs="Times New Roman"/>
          <w:sz w:val="24"/>
          <w:szCs w:val="24"/>
          <w:lang w:eastAsia="et-EE"/>
        </w:rPr>
        <w:t>(4) Ametiasutuse ümberkujundamine on ametiasutuse muutmine millekski muuks asutuseks kui kohaliku omavalitsuse asutus.</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21" w:name="para32lg5"/>
      <w:r w:rsidRPr="00394BCD">
        <w:rPr>
          <w:rFonts w:ascii="Times New Roman" w:eastAsia="Times New Roman" w:hAnsi="Times New Roman" w:cs="Times New Roman"/>
          <w:sz w:val="24"/>
          <w:szCs w:val="24"/>
          <w:lang w:eastAsia="et-EE"/>
        </w:rPr>
        <w:t> </w:t>
      </w:r>
      <w:bookmarkEnd w:id="121"/>
      <w:r w:rsidRPr="00394BCD">
        <w:rPr>
          <w:rFonts w:ascii="Times New Roman" w:eastAsia="Times New Roman" w:hAnsi="Times New Roman" w:cs="Times New Roman"/>
          <w:sz w:val="24"/>
          <w:szCs w:val="24"/>
          <w:lang w:eastAsia="et-EE"/>
        </w:rPr>
        <w:t>(5) Ametiasutus korraldatakse või kujundatakse ümber vallavolikogu otsuse alusel valitsuse kehtestatud korras.</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31</w:t>
      </w:r>
      <w:r w:rsidR="00394BCD" w:rsidRPr="00394BCD">
        <w:rPr>
          <w:rFonts w:ascii="Times New Roman" w:eastAsia="Times New Roman" w:hAnsi="Times New Roman" w:cs="Times New Roman"/>
          <w:b/>
          <w:bCs/>
          <w:sz w:val="24"/>
          <w:szCs w:val="24"/>
          <w:lang w:eastAsia="et-EE"/>
        </w:rPr>
        <w:t xml:space="preserve">. </w:t>
      </w:r>
      <w:bookmarkStart w:id="122" w:name="para33"/>
      <w:r w:rsidR="00394BCD" w:rsidRPr="00394BCD">
        <w:rPr>
          <w:rFonts w:ascii="Times New Roman" w:eastAsia="Times New Roman" w:hAnsi="Times New Roman" w:cs="Times New Roman"/>
          <w:b/>
          <w:bCs/>
          <w:sz w:val="24"/>
          <w:szCs w:val="24"/>
          <w:lang w:eastAsia="et-EE"/>
        </w:rPr>
        <w:t> </w:t>
      </w:r>
      <w:bookmarkEnd w:id="122"/>
      <w:r w:rsidR="00394BCD" w:rsidRPr="00394BCD">
        <w:rPr>
          <w:rFonts w:ascii="Times New Roman" w:eastAsia="Times New Roman" w:hAnsi="Times New Roman" w:cs="Times New Roman"/>
          <w:b/>
          <w:bCs/>
          <w:sz w:val="24"/>
          <w:szCs w:val="24"/>
          <w:lang w:eastAsia="et-EE"/>
        </w:rPr>
        <w:t>Ametiasutuse tegevuse lõpetamine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23" w:name="para33lg1"/>
      <w:r w:rsidRPr="00394BCD">
        <w:rPr>
          <w:rFonts w:ascii="Times New Roman" w:eastAsia="Times New Roman" w:hAnsi="Times New Roman" w:cs="Times New Roman"/>
          <w:sz w:val="24"/>
          <w:szCs w:val="24"/>
          <w:lang w:eastAsia="et-EE"/>
        </w:rPr>
        <w:t> </w:t>
      </w:r>
      <w:bookmarkEnd w:id="123"/>
      <w:r w:rsidRPr="00394BCD">
        <w:rPr>
          <w:rFonts w:ascii="Times New Roman" w:eastAsia="Times New Roman" w:hAnsi="Times New Roman" w:cs="Times New Roman"/>
          <w:sz w:val="24"/>
          <w:szCs w:val="24"/>
          <w:lang w:eastAsia="et-EE"/>
        </w:rPr>
        <w:t>(1) Ametiasutuse tegevuse lõpetamise otsustab vallavolikogu.</w:t>
      </w:r>
    </w:p>
    <w:p w:rsidR="006A6ACE" w:rsidRDefault="00394BCD" w:rsidP="00E278A2">
      <w:pPr>
        <w:spacing w:before="240" w:after="100" w:afterAutospacing="1" w:line="240" w:lineRule="auto"/>
        <w:rPr>
          <w:rFonts w:ascii="Times New Roman" w:eastAsia="Times New Roman" w:hAnsi="Times New Roman" w:cs="Times New Roman"/>
          <w:sz w:val="24"/>
          <w:szCs w:val="24"/>
          <w:lang w:eastAsia="et-EE"/>
        </w:rPr>
      </w:pPr>
      <w:bookmarkStart w:id="124" w:name="para33lg2"/>
      <w:r w:rsidRPr="00394BCD">
        <w:rPr>
          <w:rFonts w:ascii="Times New Roman" w:eastAsia="Times New Roman" w:hAnsi="Times New Roman" w:cs="Times New Roman"/>
          <w:sz w:val="24"/>
          <w:szCs w:val="24"/>
          <w:lang w:eastAsia="et-EE"/>
        </w:rPr>
        <w:t> </w:t>
      </w:r>
      <w:bookmarkEnd w:id="124"/>
      <w:r w:rsidRPr="00394BCD">
        <w:rPr>
          <w:rFonts w:ascii="Times New Roman" w:eastAsia="Times New Roman" w:hAnsi="Times New Roman" w:cs="Times New Roman"/>
          <w:sz w:val="24"/>
          <w:szCs w:val="24"/>
          <w:lang w:eastAsia="et-EE"/>
        </w:rPr>
        <w:t>(2) Ametiasutuse tegevus lõpetatakse valitsuse kehtestatud korras.</w:t>
      </w:r>
    </w:p>
    <w:p w:rsidR="00E278A2" w:rsidRPr="00E278A2" w:rsidRDefault="00E278A2" w:rsidP="00E278A2">
      <w:pPr>
        <w:spacing w:before="240" w:after="100" w:afterAutospacing="1" w:line="240" w:lineRule="auto"/>
        <w:rPr>
          <w:rFonts w:ascii="Times New Roman" w:eastAsia="Times New Roman" w:hAnsi="Times New Roman" w:cs="Times New Roman"/>
          <w:sz w:val="24"/>
          <w:szCs w:val="24"/>
          <w:lang w:eastAsia="et-EE"/>
        </w:rPr>
      </w:pPr>
    </w:p>
    <w:p w:rsidR="00394BCD" w:rsidRPr="00394BCD" w:rsidRDefault="00394BCD" w:rsidP="00C60FEE">
      <w:pPr>
        <w:spacing w:before="240" w:after="100" w:afterAutospacing="1" w:line="240" w:lineRule="auto"/>
        <w:jc w:val="center"/>
        <w:outlineLvl w:val="1"/>
        <w:rPr>
          <w:rFonts w:ascii="Times New Roman" w:eastAsia="Times New Roman" w:hAnsi="Times New Roman" w:cs="Times New Roman"/>
          <w:b/>
          <w:bCs/>
          <w:sz w:val="24"/>
          <w:szCs w:val="24"/>
          <w:lang w:eastAsia="et-EE"/>
        </w:rPr>
      </w:pPr>
      <w:r w:rsidRPr="00394BCD">
        <w:rPr>
          <w:rFonts w:ascii="Times New Roman" w:eastAsia="Times New Roman" w:hAnsi="Times New Roman" w:cs="Times New Roman"/>
          <w:b/>
          <w:bCs/>
          <w:sz w:val="24"/>
          <w:szCs w:val="24"/>
          <w:lang w:eastAsia="et-EE"/>
        </w:rPr>
        <w:t xml:space="preserve">9. peatükk </w:t>
      </w:r>
      <w:r w:rsidR="00C60FEE">
        <w:rPr>
          <w:rFonts w:ascii="Times New Roman" w:eastAsia="Times New Roman" w:hAnsi="Times New Roman" w:cs="Times New Roman"/>
          <w:b/>
          <w:bCs/>
          <w:sz w:val="24"/>
          <w:szCs w:val="24"/>
          <w:lang w:eastAsia="et-EE"/>
        </w:rPr>
        <w:br/>
      </w:r>
      <w:r w:rsidRPr="00394BCD">
        <w:rPr>
          <w:rFonts w:ascii="Times New Roman" w:eastAsia="Times New Roman" w:hAnsi="Times New Roman" w:cs="Times New Roman"/>
          <w:b/>
          <w:bCs/>
          <w:sz w:val="24"/>
          <w:szCs w:val="24"/>
          <w:lang w:eastAsia="et-EE"/>
        </w:rPr>
        <w:t>LÕPPSÄTTED</w:t>
      </w:r>
    </w:p>
    <w:p w:rsidR="00394BCD" w:rsidRPr="00394BCD" w:rsidRDefault="00CC2A32" w:rsidP="00394BCD">
      <w:pPr>
        <w:spacing w:before="240" w:after="100" w:afterAutospacing="1" w:line="240" w:lineRule="auto"/>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t>§ 32</w:t>
      </w:r>
      <w:r w:rsidR="00394BCD" w:rsidRPr="00394BCD">
        <w:rPr>
          <w:rFonts w:ascii="Times New Roman" w:eastAsia="Times New Roman" w:hAnsi="Times New Roman" w:cs="Times New Roman"/>
          <w:b/>
          <w:bCs/>
          <w:sz w:val="24"/>
          <w:szCs w:val="24"/>
          <w:lang w:eastAsia="et-EE"/>
        </w:rPr>
        <w:t xml:space="preserve">. </w:t>
      </w:r>
      <w:bookmarkStart w:id="125" w:name="para34"/>
      <w:r w:rsidR="00394BCD" w:rsidRPr="00394BCD">
        <w:rPr>
          <w:rFonts w:ascii="Times New Roman" w:eastAsia="Times New Roman" w:hAnsi="Times New Roman" w:cs="Times New Roman"/>
          <w:b/>
          <w:bCs/>
          <w:sz w:val="24"/>
          <w:szCs w:val="24"/>
          <w:lang w:eastAsia="et-EE"/>
        </w:rPr>
        <w:t> </w:t>
      </w:r>
      <w:bookmarkEnd w:id="125"/>
      <w:r w:rsidR="00394BCD" w:rsidRPr="00394BCD">
        <w:rPr>
          <w:rFonts w:ascii="Times New Roman" w:eastAsia="Times New Roman" w:hAnsi="Times New Roman" w:cs="Times New Roman"/>
          <w:b/>
          <w:bCs/>
          <w:sz w:val="24"/>
          <w:szCs w:val="24"/>
          <w:lang w:eastAsia="et-EE"/>
        </w:rPr>
        <w:t>Määruse jõustumine</w:t>
      </w:r>
    </w:p>
    <w:p w:rsidR="00394BCD" w:rsidRPr="00394BCD" w:rsidRDefault="00394BCD" w:rsidP="00394BCD">
      <w:pPr>
        <w:spacing w:before="240" w:after="100" w:afterAutospacing="1" w:line="240" w:lineRule="auto"/>
        <w:rPr>
          <w:rFonts w:ascii="Times New Roman" w:eastAsia="Times New Roman" w:hAnsi="Times New Roman" w:cs="Times New Roman"/>
          <w:sz w:val="24"/>
          <w:szCs w:val="24"/>
          <w:lang w:eastAsia="et-EE"/>
        </w:rPr>
      </w:pPr>
      <w:bookmarkStart w:id="126" w:name="para34lg1"/>
      <w:r w:rsidRPr="00394BCD">
        <w:rPr>
          <w:rFonts w:ascii="Times New Roman" w:eastAsia="Times New Roman" w:hAnsi="Times New Roman" w:cs="Times New Roman"/>
          <w:sz w:val="24"/>
          <w:szCs w:val="24"/>
          <w:lang w:eastAsia="et-EE"/>
        </w:rPr>
        <w:t> </w:t>
      </w:r>
      <w:bookmarkEnd w:id="126"/>
      <w:r w:rsidRPr="00394BCD">
        <w:rPr>
          <w:rFonts w:ascii="Times New Roman" w:eastAsia="Times New Roman" w:hAnsi="Times New Roman" w:cs="Times New Roman"/>
          <w:sz w:val="24"/>
          <w:szCs w:val="24"/>
          <w:lang w:eastAsia="et-EE"/>
        </w:rPr>
        <w:t xml:space="preserve"> Määrus jõustub kolmandal päeval pärast Riigi Teatajas avaldamist.</w:t>
      </w:r>
    </w:p>
    <w:p w:rsidR="00E945F9" w:rsidRDefault="00E945F9">
      <w:pPr>
        <w:rPr>
          <w:rFonts w:ascii="Times New Roman" w:hAnsi="Times New Roman" w:cs="Times New Roman"/>
          <w:sz w:val="24"/>
          <w:szCs w:val="24"/>
        </w:rPr>
      </w:pPr>
    </w:p>
    <w:p w:rsidR="00C60FEE" w:rsidRPr="00A03E0B" w:rsidRDefault="00C60FEE">
      <w:pPr>
        <w:rPr>
          <w:rFonts w:ascii="Times New Roman" w:hAnsi="Times New Roman" w:cs="Times New Roman"/>
          <w:sz w:val="24"/>
          <w:szCs w:val="24"/>
        </w:rPr>
      </w:pPr>
    </w:p>
    <w:p w:rsidR="00A03E0B" w:rsidRDefault="00C60FEE">
      <w:pPr>
        <w:rPr>
          <w:rFonts w:ascii="Times New Roman" w:hAnsi="Times New Roman" w:cs="Times New Roman"/>
          <w:sz w:val="24"/>
          <w:szCs w:val="24"/>
        </w:rPr>
      </w:pPr>
      <w:r>
        <w:rPr>
          <w:rFonts w:ascii="Times New Roman" w:hAnsi="Times New Roman" w:cs="Times New Roman"/>
          <w:sz w:val="24"/>
          <w:szCs w:val="24"/>
        </w:rPr>
        <w:t>Enn Mihailov</w:t>
      </w:r>
      <w:r>
        <w:rPr>
          <w:rFonts w:ascii="Times New Roman" w:hAnsi="Times New Roman" w:cs="Times New Roman"/>
          <w:sz w:val="24"/>
          <w:szCs w:val="24"/>
        </w:rPr>
        <w:br/>
        <w:t>volikogu esimees</w:t>
      </w:r>
    </w:p>
    <w:p w:rsidR="004F761E" w:rsidRDefault="004F761E">
      <w:pPr>
        <w:rPr>
          <w:rFonts w:ascii="Times New Roman" w:hAnsi="Times New Roman" w:cs="Times New Roman"/>
          <w:sz w:val="24"/>
          <w:szCs w:val="24"/>
        </w:rPr>
      </w:pPr>
    </w:p>
    <w:p w:rsidR="004F761E" w:rsidRDefault="004F761E">
      <w:pPr>
        <w:rPr>
          <w:rFonts w:ascii="Times New Roman" w:hAnsi="Times New Roman" w:cs="Times New Roman"/>
          <w:sz w:val="24"/>
          <w:szCs w:val="24"/>
        </w:rPr>
      </w:pPr>
    </w:p>
    <w:p w:rsidR="008841BC" w:rsidRDefault="008841BC">
      <w:pPr>
        <w:rPr>
          <w:rFonts w:ascii="Times New Roman" w:hAnsi="Times New Roman" w:cs="Times New Roman"/>
          <w:sz w:val="24"/>
          <w:szCs w:val="24"/>
        </w:rPr>
      </w:pPr>
    </w:p>
    <w:p w:rsidR="004F761E" w:rsidRDefault="004F761E">
      <w:pPr>
        <w:rPr>
          <w:rFonts w:ascii="Times New Roman" w:hAnsi="Times New Roman" w:cs="Times New Roman"/>
          <w:sz w:val="24"/>
          <w:szCs w:val="24"/>
        </w:rPr>
      </w:pPr>
    </w:p>
    <w:p w:rsidR="004F761E" w:rsidRDefault="004F761E">
      <w:pPr>
        <w:rPr>
          <w:rFonts w:ascii="Times New Roman" w:hAnsi="Times New Roman" w:cs="Times New Roman"/>
          <w:sz w:val="24"/>
          <w:szCs w:val="24"/>
        </w:rPr>
      </w:pPr>
    </w:p>
    <w:p w:rsidR="004F761E" w:rsidRDefault="004F761E">
      <w:pPr>
        <w:rPr>
          <w:rFonts w:ascii="Times New Roman" w:hAnsi="Times New Roman" w:cs="Times New Roman"/>
          <w:sz w:val="24"/>
          <w:szCs w:val="24"/>
        </w:rPr>
      </w:pPr>
    </w:p>
    <w:p w:rsidR="004F761E" w:rsidRDefault="004F761E">
      <w:pPr>
        <w:rPr>
          <w:rFonts w:ascii="Times New Roman" w:hAnsi="Times New Roman" w:cs="Times New Roman"/>
          <w:sz w:val="24"/>
          <w:szCs w:val="24"/>
        </w:rPr>
      </w:pPr>
      <w:r>
        <w:rPr>
          <w:rFonts w:ascii="Times New Roman" w:hAnsi="Times New Roman" w:cs="Times New Roman"/>
          <w:sz w:val="24"/>
          <w:szCs w:val="24"/>
        </w:rPr>
        <w:lastRenderedPageBreak/>
        <w:t>SELETUSKIRI</w:t>
      </w:r>
      <w:r>
        <w:rPr>
          <w:rFonts w:ascii="Times New Roman" w:hAnsi="Times New Roman" w:cs="Times New Roman"/>
          <w:sz w:val="24"/>
          <w:szCs w:val="24"/>
        </w:rPr>
        <w:br/>
        <w:t>Tõrva Vallavolikogu määruse „Tõrva Vallavalitsuse ametijuhend“ eelnõule</w:t>
      </w:r>
    </w:p>
    <w:p w:rsidR="004F761E" w:rsidRDefault="00A73CAC">
      <w:pPr>
        <w:rPr>
          <w:rFonts w:ascii="Times New Roman" w:hAnsi="Times New Roman" w:cs="Times New Roman"/>
          <w:sz w:val="24"/>
          <w:szCs w:val="24"/>
        </w:rPr>
      </w:pPr>
      <w:r w:rsidRPr="00A73CAC">
        <w:rPr>
          <w:rFonts w:ascii="Times New Roman" w:hAnsi="Times New Roman" w:cs="Times New Roman"/>
          <w:sz w:val="24"/>
          <w:szCs w:val="24"/>
        </w:rPr>
        <w:t>Määruse vastuvõtmise pädevus tuleneb kohaliku omavalitsuse korralduse seaduse § 22 lõike 1 punktist 34, mille kohaselt on volikogu ainupädevuses valla või linna ametiasutuse põhimääruse kinnitamine.</w:t>
      </w:r>
    </w:p>
    <w:p w:rsidR="00D83625" w:rsidRPr="00D83625" w:rsidRDefault="00D83625" w:rsidP="00D83625">
      <w:pPr>
        <w:spacing w:before="240" w:after="100" w:afterAutospacing="1"/>
        <w:outlineLvl w:val="2"/>
        <w:rPr>
          <w:rFonts w:ascii="Times New Roman" w:eastAsia="Times New Roman" w:hAnsi="Times New Roman" w:cs="Times New Roman"/>
          <w:bCs/>
          <w:vanish/>
          <w:sz w:val="24"/>
          <w:szCs w:val="24"/>
          <w:lang w:eastAsia="et-EE"/>
        </w:rPr>
      </w:pPr>
      <w:r w:rsidRPr="00D83625">
        <w:rPr>
          <w:rFonts w:ascii="Times New Roman" w:eastAsia="Times New Roman" w:hAnsi="Times New Roman" w:cs="Times New Roman"/>
          <w:bCs/>
          <w:sz w:val="24"/>
          <w:szCs w:val="24"/>
          <w:lang w:eastAsia="et-EE"/>
        </w:rPr>
        <w:t>Avaliku teenistuse seaduse § 6 lõike 1 kohaselt on</w:t>
      </w:r>
    </w:p>
    <w:p w:rsidR="00D83625" w:rsidRPr="00D83625" w:rsidRDefault="00D83625" w:rsidP="00D83625">
      <w:pPr>
        <w:spacing w:before="240" w:after="100" w:afterAutospacing="1"/>
        <w:rPr>
          <w:rFonts w:ascii="Times New Roman" w:eastAsia="Times New Roman" w:hAnsi="Times New Roman" w:cs="Times New Roman"/>
          <w:sz w:val="24"/>
          <w:szCs w:val="24"/>
          <w:lang w:eastAsia="et-EE"/>
        </w:rPr>
      </w:pPr>
      <w:r w:rsidRPr="00D83625">
        <w:rPr>
          <w:rFonts w:ascii="Times New Roman" w:eastAsia="Times New Roman" w:hAnsi="Times New Roman" w:cs="Times New Roman"/>
          <w:sz w:val="24"/>
          <w:szCs w:val="24"/>
          <w:lang w:eastAsia="et-EE"/>
        </w:rPr>
        <w:t xml:space="preserve"> ametiasutus riigi või kohaliku omavalitsuse üksuse eelarvest finantseeritav asutus, kelle ülesanne on avaliku võimu teostamine.</w:t>
      </w:r>
      <w:r>
        <w:rPr>
          <w:rFonts w:ascii="Times New Roman" w:eastAsia="Times New Roman" w:hAnsi="Times New Roman" w:cs="Times New Roman"/>
          <w:sz w:val="24"/>
          <w:szCs w:val="24"/>
          <w:lang w:eastAsia="et-EE"/>
        </w:rPr>
        <w:t xml:space="preserve"> Tõrva vallas on alates 01.01.2018 üks ametiasutus: Tõrva Vallavalitsus.</w:t>
      </w:r>
    </w:p>
    <w:p w:rsidR="00456474" w:rsidRDefault="00456474" w:rsidP="00456474">
      <w:pPr>
        <w:spacing w:before="240" w:after="100" w:afterAutospacing="1"/>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Tõrva</w:t>
      </w:r>
      <w:r w:rsidRPr="00394BCD">
        <w:rPr>
          <w:rFonts w:ascii="Times New Roman" w:eastAsia="Times New Roman" w:hAnsi="Times New Roman" w:cs="Times New Roman"/>
          <w:sz w:val="24"/>
          <w:szCs w:val="24"/>
          <w:lang w:eastAsia="et-EE"/>
        </w:rPr>
        <w:t xml:space="preserve"> Vallavalit</w:t>
      </w:r>
      <w:r>
        <w:rPr>
          <w:rFonts w:ascii="Times New Roman" w:eastAsia="Times New Roman" w:hAnsi="Times New Roman" w:cs="Times New Roman"/>
          <w:sz w:val="24"/>
          <w:szCs w:val="24"/>
          <w:lang w:eastAsia="et-EE"/>
        </w:rPr>
        <w:t>suse kui ametiasutuse</w:t>
      </w:r>
      <w:r w:rsidRPr="00394BCD">
        <w:rPr>
          <w:rFonts w:ascii="Times New Roman" w:eastAsia="Times New Roman" w:hAnsi="Times New Roman" w:cs="Times New Roman"/>
          <w:sz w:val="24"/>
          <w:szCs w:val="24"/>
          <w:lang w:eastAsia="et-EE"/>
        </w:rPr>
        <w:t xml:space="preserve"> põhimäärusega sätestatakse ametiasutuse üldandmed, tegevusvaldkond ja ülesanded, juhtimine, struktuur ning teenistuskorraldus.</w:t>
      </w:r>
    </w:p>
    <w:p w:rsidR="00456474" w:rsidRDefault="00456474" w:rsidP="00456474">
      <w:pPr>
        <w:spacing w:before="240" w:after="100" w:afterAutospacing="1"/>
        <w:rPr>
          <w:rFonts w:ascii="Times New Roman" w:eastAsia="Times New Roman" w:hAnsi="Times New Roman" w:cs="Times New Roman"/>
          <w:sz w:val="24"/>
          <w:szCs w:val="24"/>
          <w:lang w:eastAsia="et-EE"/>
        </w:rPr>
      </w:pPr>
    </w:p>
    <w:p w:rsidR="00456474" w:rsidRPr="00394BCD" w:rsidRDefault="00456474" w:rsidP="00456474">
      <w:pPr>
        <w:spacing w:before="240" w:after="100" w:afterAutospacing="1"/>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Seletuskirja koostas Tõrva linnasekretär Signe Kiin</w:t>
      </w:r>
    </w:p>
    <w:p w:rsidR="00A73CAC" w:rsidRPr="00A73CAC" w:rsidRDefault="00A73CAC">
      <w:pPr>
        <w:rPr>
          <w:rFonts w:ascii="Times New Roman" w:hAnsi="Times New Roman" w:cs="Times New Roman"/>
          <w:sz w:val="24"/>
          <w:szCs w:val="24"/>
        </w:rPr>
      </w:pPr>
    </w:p>
    <w:sectPr w:rsidR="00A73CAC" w:rsidRPr="00A73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BC9"/>
    <w:multiLevelType w:val="multilevel"/>
    <w:tmpl w:val="79E8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84314"/>
    <w:multiLevelType w:val="multilevel"/>
    <w:tmpl w:val="36D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D0109"/>
    <w:multiLevelType w:val="multilevel"/>
    <w:tmpl w:val="C66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25FAB"/>
    <w:multiLevelType w:val="multilevel"/>
    <w:tmpl w:val="D4D69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F15172"/>
    <w:multiLevelType w:val="multilevel"/>
    <w:tmpl w:val="6F2ED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03D58"/>
    <w:multiLevelType w:val="multilevel"/>
    <w:tmpl w:val="52C0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E440C"/>
    <w:multiLevelType w:val="multilevel"/>
    <w:tmpl w:val="98B61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CD"/>
    <w:rsid w:val="00084C78"/>
    <w:rsid w:val="001E226F"/>
    <w:rsid w:val="002F11C9"/>
    <w:rsid w:val="00394BCD"/>
    <w:rsid w:val="00456474"/>
    <w:rsid w:val="004F761E"/>
    <w:rsid w:val="006A6ACE"/>
    <w:rsid w:val="0081226D"/>
    <w:rsid w:val="008841BC"/>
    <w:rsid w:val="00A03E0B"/>
    <w:rsid w:val="00A73CAC"/>
    <w:rsid w:val="00B74A0F"/>
    <w:rsid w:val="00C60FEE"/>
    <w:rsid w:val="00CC2A32"/>
    <w:rsid w:val="00CD303F"/>
    <w:rsid w:val="00D83625"/>
    <w:rsid w:val="00E278A2"/>
    <w:rsid w:val="00E468AE"/>
    <w:rsid w:val="00E945F9"/>
    <w:rsid w:val="00F26D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394BC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94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394BC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94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2472">
      <w:bodyDiv w:val="1"/>
      <w:marLeft w:val="0"/>
      <w:marRight w:val="0"/>
      <w:marTop w:val="0"/>
      <w:marBottom w:val="0"/>
      <w:divBdr>
        <w:top w:val="none" w:sz="0" w:space="0" w:color="auto"/>
        <w:left w:val="none" w:sz="0" w:space="0" w:color="auto"/>
        <w:bottom w:val="none" w:sz="0" w:space="0" w:color="auto"/>
        <w:right w:val="none" w:sz="0" w:space="0" w:color="auto"/>
      </w:divBdr>
      <w:divsChild>
        <w:div w:id="1431122848">
          <w:marLeft w:val="0"/>
          <w:marRight w:val="0"/>
          <w:marTop w:val="0"/>
          <w:marBottom w:val="0"/>
          <w:divBdr>
            <w:top w:val="none" w:sz="0" w:space="0" w:color="auto"/>
            <w:left w:val="none" w:sz="0" w:space="0" w:color="auto"/>
            <w:bottom w:val="none" w:sz="0" w:space="0" w:color="auto"/>
            <w:right w:val="none" w:sz="0" w:space="0" w:color="auto"/>
          </w:divBdr>
          <w:divsChild>
            <w:div w:id="1734348678">
              <w:marLeft w:val="0"/>
              <w:marRight w:val="0"/>
              <w:marTop w:val="0"/>
              <w:marBottom w:val="0"/>
              <w:divBdr>
                <w:top w:val="none" w:sz="0" w:space="0" w:color="auto"/>
                <w:left w:val="none" w:sz="0" w:space="0" w:color="auto"/>
                <w:bottom w:val="none" w:sz="0" w:space="0" w:color="auto"/>
                <w:right w:val="none" w:sz="0" w:space="0" w:color="auto"/>
              </w:divBdr>
              <w:divsChild>
                <w:div w:id="2029866362">
                  <w:marLeft w:val="0"/>
                  <w:marRight w:val="0"/>
                  <w:marTop w:val="0"/>
                  <w:marBottom w:val="0"/>
                  <w:divBdr>
                    <w:top w:val="none" w:sz="0" w:space="0" w:color="auto"/>
                    <w:left w:val="none" w:sz="0" w:space="0" w:color="auto"/>
                    <w:bottom w:val="none" w:sz="0" w:space="0" w:color="auto"/>
                    <w:right w:val="none" w:sz="0" w:space="0" w:color="auto"/>
                  </w:divBdr>
                  <w:divsChild>
                    <w:div w:id="17519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5869">
              <w:marLeft w:val="0"/>
              <w:marRight w:val="0"/>
              <w:marTop w:val="0"/>
              <w:marBottom w:val="0"/>
              <w:divBdr>
                <w:top w:val="none" w:sz="0" w:space="0" w:color="auto"/>
                <w:left w:val="none" w:sz="0" w:space="0" w:color="auto"/>
                <w:bottom w:val="none" w:sz="0" w:space="0" w:color="auto"/>
                <w:right w:val="none" w:sz="0" w:space="0" w:color="auto"/>
              </w:divBdr>
              <w:divsChild>
                <w:div w:id="2092657905">
                  <w:marLeft w:val="0"/>
                  <w:marRight w:val="0"/>
                  <w:marTop w:val="0"/>
                  <w:marBottom w:val="0"/>
                  <w:divBdr>
                    <w:top w:val="none" w:sz="0" w:space="0" w:color="auto"/>
                    <w:left w:val="none" w:sz="0" w:space="0" w:color="auto"/>
                    <w:bottom w:val="none" w:sz="0" w:space="0" w:color="auto"/>
                    <w:right w:val="none" w:sz="0" w:space="0" w:color="auto"/>
                  </w:divBdr>
                  <w:divsChild>
                    <w:div w:id="1899129987">
                      <w:marLeft w:val="0"/>
                      <w:marRight w:val="0"/>
                      <w:marTop w:val="0"/>
                      <w:marBottom w:val="0"/>
                      <w:divBdr>
                        <w:top w:val="none" w:sz="0" w:space="0" w:color="auto"/>
                        <w:left w:val="none" w:sz="0" w:space="0" w:color="auto"/>
                        <w:bottom w:val="none" w:sz="0" w:space="0" w:color="auto"/>
                        <w:right w:val="none" w:sz="0" w:space="0" w:color="auto"/>
                      </w:divBdr>
                      <w:divsChild>
                        <w:div w:id="391585718">
                          <w:marLeft w:val="0"/>
                          <w:marRight w:val="0"/>
                          <w:marTop w:val="0"/>
                          <w:marBottom w:val="0"/>
                          <w:divBdr>
                            <w:top w:val="none" w:sz="0" w:space="0" w:color="auto"/>
                            <w:left w:val="none" w:sz="0" w:space="0" w:color="auto"/>
                            <w:bottom w:val="none" w:sz="0" w:space="0" w:color="auto"/>
                            <w:right w:val="none" w:sz="0" w:space="0" w:color="auto"/>
                          </w:divBdr>
                        </w:div>
                        <w:div w:id="19052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6848">
              <w:marLeft w:val="0"/>
              <w:marRight w:val="0"/>
              <w:marTop w:val="0"/>
              <w:marBottom w:val="0"/>
              <w:divBdr>
                <w:top w:val="none" w:sz="0" w:space="0" w:color="auto"/>
                <w:left w:val="none" w:sz="0" w:space="0" w:color="auto"/>
                <w:bottom w:val="none" w:sz="0" w:space="0" w:color="auto"/>
                <w:right w:val="none" w:sz="0" w:space="0" w:color="auto"/>
              </w:divBdr>
              <w:divsChild>
                <w:div w:id="1712369">
                  <w:marLeft w:val="0"/>
                  <w:marRight w:val="0"/>
                  <w:marTop w:val="0"/>
                  <w:marBottom w:val="0"/>
                  <w:divBdr>
                    <w:top w:val="none" w:sz="0" w:space="0" w:color="auto"/>
                    <w:left w:val="none" w:sz="0" w:space="0" w:color="auto"/>
                    <w:bottom w:val="none" w:sz="0" w:space="0" w:color="auto"/>
                    <w:right w:val="none" w:sz="0" w:space="0" w:color="auto"/>
                  </w:divBdr>
                  <w:divsChild>
                    <w:div w:id="1726760458">
                      <w:marLeft w:val="0"/>
                      <w:marRight w:val="0"/>
                      <w:marTop w:val="0"/>
                      <w:marBottom w:val="0"/>
                      <w:divBdr>
                        <w:top w:val="none" w:sz="0" w:space="0" w:color="auto"/>
                        <w:left w:val="none" w:sz="0" w:space="0" w:color="auto"/>
                        <w:bottom w:val="none" w:sz="0" w:space="0" w:color="auto"/>
                        <w:right w:val="none" w:sz="0" w:space="0" w:color="auto"/>
                      </w:divBdr>
                    </w:div>
                    <w:div w:id="1351755625">
                      <w:marLeft w:val="0"/>
                      <w:marRight w:val="0"/>
                      <w:marTop w:val="0"/>
                      <w:marBottom w:val="0"/>
                      <w:divBdr>
                        <w:top w:val="none" w:sz="0" w:space="0" w:color="auto"/>
                        <w:left w:val="none" w:sz="0" w:space="0" w:color="auto"/>
                        <w:bottom w:val="none" w:sz="0" w:space="0" w:color="auto"/>
                        <w:right w:val="none" w:sz="0" w:space="0" w:color="auto"/>
                      </w:divBdr>
                    </w:div>
                  </w:divsChild>
                </w:div>
                <w:div w:id="1082605014">
                  <w:marLeft w:val="0"/>
                  <w:marRight w:val="0"/>
                  <w:marTop w:val="0"/>
                  <w:marBottom w:val="0"/>
                  <w:divBdr>
                    <w:top w:val="none" w:sz="0" w:space="0" w:color="auto"/>
                    <w:left w:val="none" w:sz="0" w:space="0" w:color="auto"/>
                    <w:bottom w:val="none" w:sz="0" w:space="0" w:color="auto"/>
                    <w:right w:val="none" w:sz="0" w:space="0" w:color="auto"/>
                  </w:divBdr>
                </w:div>
                <w:div w:id="1510289216">
                  <w:marLeft w:val="0"/>
                  <w:marRight w:val="0"/>
                  <w:marTop w:val="0"/>
                  <w:marBottom w:val="0"/>
                  <w:divBdr>
                    <w:top w:val="none" w:sz="0" w:space="0" w:color="auto"/>
                    <w:left w:val="none" w:sz="0" w:space="0" w:color="auto"/>
                    <w:bottom w:val="none" w:sz="0" w:space="0" w:color="auto"/>
                    <w:right w:val="none" w:sz="0" w:space="0" w:color="auto"/>
                  </w:divBdr>
                </w:div>
                <w:div w:id="479420824">
                  <w:marLeft w:val="0"/>
                  <w:marRight w:val="0"/>
                  <w:marTop w:val="0"/>
                  <w:marBottom w:val="0"/>
                  <w:divBdr>
                    <w:top w:val="none" w:sz="0" w:space="0" w:color="auto"/>
                    <w:left w:val="none" w:sz="0" w:space="0" w:color="auto"/>
                    <w:bottom w:val="none" w:sz="0" w:space="0" w:color="auto"/>
                    <w:right w:val="none" w:sz="0" w:space="0" w:color="auto"/>
                  </w:divBdr>
                  <w:divsChild>
                    <w:div w:id="608657609">
                      <w:marLeft w:val="0"/>
                      <w:marRight w:val="0"/>
                      <w:marTop w:val="0"/>
                      <w:marBottom w:val="0"/>
                      <w:divBdr>
                        <w:top w:val="none" w:sz="0" w:space="0" w:color="auto"/>
                        <w:left w:val="none" w:sz="0" w:space="0" w:color="auto"/>
                        <w:bottom w:val="none" w:sz="0" w:space="0" w:color="auto"/>
                        <w:right w:val="none" w:sz="0" w:space="0" w:color="auto"/>
                      </w:divBdr>
                      <w:divsChild>
                        <w:div w:id="923296098">
                          <w:marLeft w:val="0"/>
                          <w:marRight w:val="0"/>
                          <w:marTop w:val="0"/>
                          <w:marBottom w:val="0"/>
                          <w:divBdr>
                            <w:top w:val="none" w:sz="0" w:space="0" w:color="auto"/>
                            <w:left w:val="none" w:sz="0" w:space="0" w:color="auto"/>
                            <w:bottom w:val="none" w:sz="0" w:space="0" w:color="auto"/>
                            <w:right w:val="none" w:sz="0" w:space="0" w:color="auto"/>
                          </w:divBdr>
                          <w:divsChild>
                            <w:div w:id="267394311">
                              <w:marLeft w:val="0"/>
                              <w:marRight w:val="0"/>
                              <w:marTop w:val="0"/>
                              <w:marBottom w:val="0"/>
                              <w:divBdr>
                                <w:top w:val="none" w:sz="0" w:space="0" w:color="auto"/>
                                <w:left w:val="none" w:sz="0" w:space="0" w:color="auto"/>
                                <w:bottom w:val="none" w:sz="0" w:space="0" w:color="auto"/>
                                <w:right w:val="none" w:sz="0" w:space="0" w:color="auto"/>
                              </w:divBdr>
                              <w:divsChild>
                                <w:div w:id="1600215648">
                                  <w:marLeft w:val="0"/>
                                  <w:marRight w:val="0"/>
                                  <w:marTop w:val="0"/>
                                  <w:marBottom w:val="0"/>
                                  <w:divBdr>
                                    <w:top w:val="none" w:sz="0" w:space="0" w:color="auto"/>
                                    <w:left w:val="none" w:sz="0" w:space="0" w:color="auto"/>
                                    <w:bottom w:val="none" w:sz="0" w:space="0" w:color="auto"/>
                                    <w:right w:val="none" w:sz="0" w:space="0" w:color="auto"/>
                                  </w:divBdr>
                                </w:div>
                                <w:div w:id="1940332126">
                                  <w:marLeft w:val="0"/>
                                  <w:marRight w:val="0"/>
                                  <w:marTop w:val="0"/>
                                  <w:marBottom w:val="0"/>
                                  <w:divBdr>
                                    <w:top w:val="none" w:sz="0" w:space="0" w:color="auto"/>
                                    <w:left w:val="none" w:sz="0" w:space="0" w:color="auto"/>
                                    <w:bottom w:val="none" w:sz="0" w:space="0" w:color="auto"/>
                                    <w:right w:val="none" w:sz="0" w:space="0" w:color="auto"/>
                                  </w:divBdr>
                                  <w:divsChild>
                                    <w:div w:id="1162965735">
                                      <w:marLeft w:val="0"/>
                                      <w:marRight w:val="0"/>
                                      <w:marTop w:val="0"/>
                                      <w:marBottom w:val="0"/>
                                      <w:divBdr>
                                        <w:top w:val="none" w:sz="0" w:space="0" w:color="auto"/>
                                        <w:left w:val="none" w:sz="0" w:space="0" w:color="auto"/>
                                        <w:bottom w:val="none" w:sz="0" w:space="0" w:color="auto"/>
                                        <w:right w:val="none" w:sz="0" w:space="0" w:color="auto"/>
                                      </w:divBdr>
                                    </w:div>
                                    <w:div w:id="9532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3122">
                          <w:marLeft w:val="0"/>
                          <w:marRight w:val="0"/>
                          <w:marTop w:val="0"/>
                          <w:marBottom w:val="0"/>
                          <w:divBdr>
                            <w:top w:val="none" w:sz="0" w:space="0" w:color="auto"/>
                            <w:left w:val="none" w:sz="0" w:space="0" w:color="auto"/>
                            <w:bottom w:val="none" w:sz="0" w:space="0" w:color="auto"/>
                            <w:right w:val="none" w:sz="0" w:space="0" w:color="auto"/>
                          </w:divBdr>
                        </w:div>
                        <w:div w:id="1000549913">
                          <w:marLeft w:val="0"/>
                          <w:marRight w:val="0"/>
                          <w:marTop w:val="0"/>
                          <w:marBottom w:val="0"/>
                          <w:divBdr>
                            <w:top w:val="none" w:sz="0" w:space="0" w:color="auto"/>
                            <w:left w:val="none" w:sz="0" w:space="0" w:color="auto"/>
                            <w:bottom w:val="none" w:sz="0" w:space="0" w:color="auto"/>
                            <w:right w:val="none" w:sz="0" w:space="0" w:color="auto"/>
                          </w:divBdr>
                          <w:divsChild>
                            <w:div w:id="1223104669">
                              <w:marLeft w:val="0"/>
                              <w:marRight w:val="0"/>
                              <w:marTop w:val="0"/>
                              <w:marBottom w:val="0"/>
                              <w:divBdr>
                                <w:top w:val="none" w:sz="0" w:space="0" w:color="auto"/>
                                <w:left w:val="none" w:sz="0" w:space="0" w:color="auto"/>
                                <w:bottom w:val="none" w:sz="0" w:space="0" w:color="auto"/>
                                <w:right w:val="none" w:sz="0" w:space="0" w:color="auto"/>
                              </w:divBdr>
                            </w:div>
                          </w:divsChild>
                        </w:div>
                        <w:div w:id="370034494">
                          <w:marLeft w:val="0"/>
                          <w:marRight w:val="0"/>
                          <w:marTop w:val="0"/>
                          <w:marBottom w:val="0"/>
                          <w:divBdr>
                            <w:top w:val="none" w:sz="0" w:space="0" w:color="auto"/>
                            <w:left w:val="none" w:sz="0" w:space="0" w:color="auto"/>
                            <w:bottom w:val="none" w:sz="0" w:space="0" w:color="auto"/>
                            <w:right w:val="none" w:sz="0" w:space="0" w:color="auto"/>
                          </w:divBdr>
                        </w:div>
                      </w:divsChild>
                    </w:div>
                    <w:div w:id="589774336">
                      <w:marLeft w:val="0"/>
                      <w:marRight w:val="0"/>
                      <w:marTop w:val="0"/>
                      <w:marBottom w:val="0"/>
                      <w:divBdr>
                        <w:top w:val="none" w:sz="0" w:space="0" w:color="auto"/>
                        <w:left w:val="none" w:sz="0" w:space="0" w:color="auto"/>
                        <w:bottom w:val="none" w:sz="0" w:space="0" w:color="auto"/>
                        <w:right w:val="none" w:sz="0" w:space="0" w:color="auto"/>
                      </w:divBdr>
                      <w:divsChild>
                        <w:div w:id="19423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646">
              <w:marLeft w:val="0"/>
              <w:marRight w:val="0"/>
              <w:marTop w:val="0"/>
              <w:marBottom w:val="0"/>
              <w:divBdr>
                <w:top w:val="none" w:sz="0" w:space="0" w:color="auto"/>
                <w:left w:val="none" w:sz="0" w:space="0" w:color="auto"/>
                <w:bottom w:val="none" w:sz="0" w:space="0" w:color="auto"/>
                <w:right w:val="none" w:sz="0" w:space="0" w:color="auto"/>
              </w:divBdr>
              <w:divsChild>
                <w:div w:id="1102651575">
                  <w:marLeft w:val="0"/>
                  <w:marRight w:val="0"/>
                  <w:marTop w:val="0"/>
                  <w:marBottom w:val="0"/>
                  <w:divBdr>
                    <w:top w:val="none" w:sz="0" w:space="0" w:color="auto"/>
                    <w:left w:val="none" w:sz="0" w:space="0" w:color="auto"/>
                    <w:bottom w:val="none" w:sz="0" w:space="0" w:color="auto"/>
                    <w:right w:val="none" w:sz="0" w:space="0" w:color="auto"/>
                  </w:divBdr>
                </w:div>
                <w:div w:id="8144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59026">
      <w:bodyDiv w:val="1"/>
      <w:marLeft w:val="0"/>
      <w:marRight w:val="0"/>
      <w:marTop w:val="0"/>
      <w:marBottom w:val="0"/>
      <w:divBdr>
        <w:top w:val="none" w:sz="0" w:space="0" w:color="auto"/>
        <w:left w:val="none" w:sz="0" w:space="0" w:color="auto"/>
        <w:bottom w:val="none" w:sz="0" w:space="0" w:color="auto"/>
        <w:right w:val="none" w:sz="0" w:space="0" w:color="auto"/>
      </w:divBdr>
      <w:divsChild>
        <w:div w:id="220485026">
          <w:marLeft w:val="0"/>
          <w:marRight w:val="0"/>
          <w:marTop w:val="0"/>
          <w:marBottom w:val="0"/>
          <w:divBdr>
            <w:top w:val="none" w:sz="0" w:space="0" w:color="auto"/>
            <w:left w:val="none" w:sz="0" w:space="0" w:color="auto"/>
            <w:bottom w:val="none" w:sz="0" w:space="0" w:color="auto"/>
            <w:right w:val="none" w:sz="0" w:space="0" w:color="auto"/>
          </w:divBdr>
          <w:divsChild>
            <w:div w:id="1934119165">
              <w:marLeft w:val="0"/>
              <w:marRight w:val="0"/>
              <w:marTop w:val="0"/>
              <w:marBottom w:val="0"/>
              <w:divBdr>
                <w:top w:val="none" w:sz="0" w:space="0" w:color="auto"/>
                <w:left w:val="none" w:sz="0" w:space="0" w:color="auto"/>
                <w:bottom w:val="none" w:sz="0" w:space="0" w:color="auto"/>
                <w:right w:val="none" w:sz="0" w:space="0" w:color="auto"/>
              </w:divBdr>
              <w:divsChild>
                <w:div w:id="941911464">
                  <w:marLeft w:val="0"/>
                  <w:marRight w:val="0"/>
                  <w:marTop w:val="0"/>
                  <w:marBottom w:val="0"/>
                  <w:divBdr>
                    <w:top w:val="none" w:sz="0" w:space="0" w:color="auto"/>
                    <w:left w:val="none" w:sz="0" w:space="0" w:color="auto"/>
                    <w:bottom w:val="none" w:sz="0" w:space="0" w:color="auto"/>
                    <w:right w:val="none" w:sz="0" w:space="0" w:color="auto"/>
                  </w:divBdr>
                  <w:divsChild>
                    <w:div w:id="21009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2398</Words>
  <Characters>13913</Characters>
  <Application>Microsoft Office Word</Application>
  <DocSecurity>0</DocSecurity>
  <Lines>115</Lines>
  <Paragraphs>32</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Kiin</dc:creator>
  <cp:lastModifiedBy>Signe Kiin</cp:lastModifiedBy>
  <cp:revision>16</cp:revision>
  <dcterms:created xsi:type="dcterms:W3CDTF">2017-11-10T19:19:00Z</dcterms:created>
  <dcterms:modified xsi:type="dcterms:W3CDTF">2017-11-16T14:16:00Z</dcterms:modified>
</cp:coreProperties>
</file>